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6D" w:rsidRPr="00B32980" w:rsidRDefault="001D456D" w:rsidP="00B32980">
      <w:pPr>
        <w:rPr>
          <w:b/>
          <w:lang w:val="es-ES"/>
        </w:rPr>
      </w:pPr>
      <w:bookmarkStart w:id="0" w:name="_GoBack"/>
      <w:bookmarkEnd w:id="0"/>
    </w:p>
    <w:p w:rsidR="00B32980" w:rsidRPr="00B32980" w:rsidRDefault="00B32980" w:rsidP="00B32980">
      <w:pPr>
        <w:pStyle w:val="Puesto"/>
      </w:pPr>
      <w:r>
        <w:t xml:space="preserve">IDENTIFICACION DE </w:t>
      </w:r>
      <w:r w:rsidRPr="00B32980">
        <w:t>LAS VENTAJAS COMPETITIVAS DE LAS EMPRESAS PRODUCTORAS DE FRUTILLAS</w:t>
      </w:r>
      <w:r>
        <w:t xml:space="preserve"> EN CORONDA PCIA DE SANTA FE</w:t>
      </w:r>
    </w:p>
    <w:p w:rsidR="00B32980" w:rsidRPr="00B32980" w:rsidRDefault="00B32980" w:rsidP="00B32980">
      <w:pPr>
        <w:rPr>
          <w:b/>
          <w:lang w:val="es-ES"/>
        </w:rPr>
      </w:pP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bCs/>
          <w:i/>
          <w:color w:val="000000" w:themeColor="text1"/>
          <w:sz w:val="24"/>
          <w:szCs w:val="24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Análisis FODA del Sector </w:t>
      </w:r>
      <w:proofErr w:type="spellStart"/>
      <w:r w:rsidRPr="00B32980">
        <w:rPr>
          <w:bCs/>
          <w:i/>
          <w:color w:val="000000" w:themeColor="text1"/>
          <w:sz w:val="24"/>
          <w:szCs w:val="24"/>
          <w:u w:val="single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Frutihortícola</w:t>
      </w:r>
      <w:proofErr w:type="spellEnd"/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>
        <w:rPr>
          <w:lang w:val="es-ES"/>
        </w:rPr>
        <w:t>Es importante para nuestra región entender, c</w:t>
      </w:r>
      <w:r w:rsidR="00D421D3">
        <w:rPr>
          <w:lang w:val="es-ES"/>
        </w:rPr>
        <w:t xml:space="preserve">omprender el  valor comercial, </w:t>
      </w:r>
      <w:r>
        <w:rPr>
          <w:lang w:val="es-ES"/>
        </w:rPr>
        <w:t xml:space="preserve">industrial,  como así también hacer referencia al potencial productivo de nuestra ciudad.  </w:t>
      </w:r>
      <w:r w:rsidRPr="00B32980">
        <w:rPr>
          <w:lang w:val="es-ES"/>
        </w:rPr>
        <w:t xml:space="preserve">Para una mejor comprensión de los factores que afectan la </w:t>
      </w:r>
      <w:r>
        <w:rPr>
          <w:lang w:val="es-ES"/>
        </w:rPr>
        <w:t xml:space="preserve">producción </w:t>
      </w:r>
      <w:r w:rsidRPr="00B32980">
        <w:rPr>
          <w:lang w:val="es-ES"/>
        </w:rPr>
        <w:t xml:space="preserve"> de </w:t>
      </w:r>
      <w:r>
        <w:rPr>
          <w:lang w:val="es-ES"/>
        </w:rPr>
        <w:t xml:space="preserve">Frutilla de </w:t>
      </w:r>
      <w:r w:rsidRPr="00B32980">
        <w:rPr>
          <w:lang w:val="es-ES"/>
        </w:rPr>
        <w:t xml:space="preserve">la Región, detallaremos las </w:t>
      </w:r>
      <w:r w:rsidRPr="00B32980">
        <w:rPr>
          <w:b/>
          <w:i/>
          <w:lang w:val="es-ES"/>
        </w:rPr>
        <w:t>Fortalezas, Debilidades, Oportunidades y Amenazas</w:t>
      </w:r>
      <w:r>
        <w:rPr>
          <w:b/>
          <w:i/>
          <w:lang w:val="es-ES"/>
        </w:rPr>
        <w:t>.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>
        <w:rPr>
          <w:lang w:val="es-ES"/>
        </w:rPr>
        <w:t>E</w:t>
      </w:r>
      <w:r w:rsidRPr="00B32980">
        <w:rPr>
          <w:lang w:val="es-ES"/>
        </w:rPr>
        <w:t>l análisis del entorno externo</w:t>
      </w:r>
      <w:r>
        <w:rPr>
          <w:lang w:val="es-ES"/>
        </w:rPr>
        <w:t xml:space="preserve"> e interno </w:t>
      </w:r>
      <w:r w:rsidRPr="00B32980">
        <w:rPr>
          <w:lang w:val="es-ES"/>
        </w:rPr>
        <w:t xml:space="preserve"> permite entender cómo está</w:t>
      </w:r>
      <w:r>
        <w:rPr>
          <w:lang w:val="es-ES"/>
        </w:rPr>
        <w:t xml:space="preserve"> </w:t>
      </w:r>
      <w:r w:rsidRPr="00B32980">
        <w:rPr>
          <w:lang w:val="es-ES"/>
        </w:rPr>
        <w:t xml:space="preserve"> posicionada la cadena de valor</w:t>
      </w:r>
      <w:r w:rsidR="00D421D3">
        <w:rPr>
          <w:lang w:val="es-ES"/>
        </w:rPr>
        <w:t xml:space="preserve">, </w:t>
      </w:r>
      <w:r w:rsidRPr="00B32980">
        <w:rPr>
          <w:lang w:val="es-ES"/>
        </w:rPr>
        <w:t xml:space="preserve"> en qué condiciones se encuentra para enfrentar las amenazas externas o aprovechar las oportunidades del mercado.</w:t>
      </w:r>
    </w:p>
    <w:p w:rsidR="00B32980" w:rsidRPr="00B32980" w:rsidRDefault="00B32980" w:rsidP="00542F9A">
      <w:pPr>
        <w:spacing w:line="360" w:lineRule="auto"/>
        <w:jc w:val="both"/>
        <w:rPr>
          <w:b/>
          <w:lang w:val="es-ES"/>
        </w:rPr>
      </w:pPr>
      <w:r w:rsidRPr="00B32980">
        <w:rPr>
          <w:b/>
          <w:bCs/>
          <w:i/>
          <w:sz w:val="36"/>
          <w:szCs w:val="32"/>
          <w:u w:val="single"/>
          <w:lang w:val="es-ES"/>
        </w:rPr>
        <w:t>Fortalezas</w:t>
      </w:r>
    </w:p>
    <w:p w:rsidR="00B32980" w:rsidRPr="00D421D3" w:rsidRDefault="00B32980" w:rsidP="00542F9A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 w:rsidRPr="00D421D3">
        <w:rPr>
          <w:lang w:val="es-ES"/>
        </w:rPr>
        <w:t xml:space="preserve">La provincia de </w:t>
      </w:r>
      <w:r w:rsidR="00D421D3" w:rsidRPr="00D421D3">
        <w:rPr>
          <w:lang w:val="es-ES"/>
        </w:rPr>
        <w:t xml:space="preserve">Santa Fe, en especial la región centro donde se encuentra situada la   ciudad de Coronda,  posee un </w:t>
      </w:r>
      <w:r w:rsidRPr="00D421D3">
        <w:rPr>
          <w:lang w:val="es-ES"/>
        </w:rPr>
        <w:t xml:space="preserve">potencial </w:t>
      </w:r>
      <w:r w:rsidR="00542F9A">
        <w:rPr>
          <w:lang w:val="es-ES"/>
        </w:rPr>
        <w:t>de</w:t>
      </w:r>
      <w:r w:rsidRPr="00D421D3">
        <w:rPr>
          <w:lang w:val="es-ES"/>
        </w:rPr>
        <w:t xml:space="preserve"> producción continua y diversificada </w:t>
      </w:r>
      <w:r w:rsidR="00D421D3" w:rsidRPr="00D421D3">
        <w:rPr>
          <w:lang w:val="es-ES"/>
        </w:rPr>
        <w:t>en variedades de frutillas , destacamos que la ciudad</w:t>
      </w:r>
      <w:r w:rsidRPr="00D421D3">
        <w:rPr>
          <w:lang w:val="es-ES"/>
        </w:rPr>
        <w:t xml:space="preserve"> se encuentra ubicada estratégicamente a nivel nacional: </w:t>
      </w:r>
      <w:r w:rsidR="00D421D3" w:rsidRPr="00D421D3">
        <w:rPr>
          <w:lang w:val="es-ES"/>
        </w:rPr>
        <w:t xml:space="preserve">como </w:t>
      </w:r>
      <w:r w:rsidRPr="00D421D3">
        <w:rPr>
          <w:lang w:val="es-ES"/>
        </w:rPr>
        <w:t>la</w:t>
      </w:r>
      <w:r w:rsidR="00D421D3" w:rsidRPr="00D421D3">
        <w:rPr>
          <w:lang w:val="es-ES"/>
        </w:rPr>
        <w:t xml:space="preserve"> zona</w:t>
      </w:r>
      <w:r w:rsidRPr="00D421D3">
        <w:rPr>
          <w:lang w:val="es-ES"/>
        </w:rPr>
        <w:t xml:space="preserve"> </w:t>
      </w:r>
      <w:proofErr w:type="spellStart"/>
      <w:r w:rsidR="00542F9A">
        <w:rPr>
          <w:lang w:val="es-ES"/>
        </w:rPr>
        <w:t>frutihortícola</w:t>
      </w:r>
      <w:proofErr w:type="spellEnd"/>
      <w:r w:rsidRPr="00D421D3">
        <w:rPr>
          <w:lang w:val="es-ES"/>
        </w:rPr>
        <w:t xml:space="preserve"> </w:t>
      </w:r>
      <w:r w:rsidR="00D421D3" w:rsidRPr="00D421D3">
        <w:rPr>
          <w:lang w:val="es-ES"/>
        </w:rPr>
        <w:t xml:space="preserve">con una trayectoria de más </w:t>
      </w:r>
      <w:r w:rsidRPr="00D421D3">
        <w:rPr>
          <w:lang w:val="es-ES"/>
        </w:rPr>
        <w:t xml:space="preserve">100 </w:t>
      </w:r>
      <w:r w:rsidR="00D421D3" w:rsidRPr="00D421D3">
        <w:rPr>
          <w:lang w:val="es-ES"/>
        </w:rPr>
        <w:t>cosechas</w:t>
      </w:r>
      <w:r w:rsidR="00542F9A">
        <w:rPr>
          <w:lang w:val="es-ES"/>
        </w:rPr>
        <w:t xml:space="preserve"> comerciales </w:t>
      </w:r>
      <w:r w:rsidR="00D421D3" w:rsidRPr="00D421D3">
        <w:rPr>
          <w:lang w:val="es-ES"/>
        </w:rPr>
        <w:t xml:space="preserve">, posee </w:t>
      </w:r>
      <w:r w:rsidRPr="00D421D3">
        <w:rPr>
          <w:lang w:val="es-ES"/>
        </w:rPr>
        <w:t xml:space="preserve"> un clima</w:t>
      </w:r>
      <w:r w:rsidR="00D421D3" w:rsidRPr="00D421D3">
        <w:rPr>
          <w:lang w:val="es-ES"/>
        </w:rPr>
        <w:t xml:space="preserve"> </w:t>
      </w:r>
      <w:proofErr w:type="spellStart"/>
      <w:r w:rsidR="00D421D3" w:rsidRPr="00D421D3">
        <w:rPr>
          <w:lang w:val="es-ES"/>
        </w:rPr>
        <w:t>e</w:t>
      </w:r>
      <w:proofErr w:type="spellEnd"/>
      <w:r w:rsidR="00D421D3" w:rsidRPr="00D421D3">
        <w:rPr>
          <w:lang w:val="es-ES"/>
        </w:rPr>
        <w:t xml:space="preserve"> hidrografía que favorece </w:t>
      </w:r>
      <w:r w:rsidRPr="00D421D3">
        <w:rPr>
          <w:lang w:val="es-ES"/>
        </w:rPr>
        <w:t xml:space="preserve"> la producción de la </w:t>
      </w:r>
      <w:r w:rsidR="00D421D3" w:rsidRPr="00D421D3">
        <w:rPr>
          <w:lang w:val="es-ES"/>
        </w:rPr>
        <w:t xml:space="preserve"> frutas tanto para el consumo en fresco como industrial, llegando a abastecer el mercado nacional </w:t>
      </w:r>
      <w:r w:rsidR="00542F9A">
        <w:rPr>
          <w:lang w:val="es-ES"/>
        </w:rPr>
        <w:t>en un porcentaje cercano al 49% e</w:t>
      </w:r>
      <w:r w:rsidR="00D421D3" w:rsidRPr="00D421D3">
        <w:rPr>
          <w:lang w:val="es-ES"/>
        </w:rPr>
        <w:t xml:space="preserve"> un periodo de tiempo desde Junio a Diciembre. </w:t>
      </w:r>
      <w:r w:rsidRPr="00D421D3">
        <w:rPr>
          <w:lang w:val="es-ES"/>
        </w:rPr>
        <w:t xml:space="preserve"> </w:t>
      </w:r>
      <w:r w:rsidR="00D421D3" w:rsidRPr="00D421D3">
        <w:rPr>
          <w:lang w:val="es-ES"/>
        </w:rPr>
        <w:t>Dada su localización</w:t>
      </w:r>
      <w:r w:rsidR="00D421D3">
        <w:rPr>
          <w:lang w:val="es-ES"/>
        </w:rPr>
        <w:t xml:space="preserve">, permite </w:t>
      </w:r>
      <w:r w:rsidRPr="00D421D3">
        <w:rPr>
          <w:lang w:val="es-ES"/>
        </w:rPr>
        <w:t xml:space="preserve"> no sólo producir para los grandes centros de consumo (Buenos Aires, Rosario, Santa Fe), sino también para provincias </w:t>
      </w:r>
      <w:r w:rsidR="00D421D3">
        <w:rPr>
          <w:lang w:val="es-ES"/>
        </w:rPr>
        <w:t xml:space="preserve"> como el </w:t>
      </w:r>
      <w:r w:rsidRPr="00D421D3">
        <w:rPr>
          <w:lang w:val="es-ES"/>
        </w:rPr>
        <w:t xml:space="preserve">sur de Buenos Aires </w:t>
      </w:r>
      <w:r w:rsidR="00D421D3">
        <w:rPr>
          <w:lang w:val="es-ES"/>
        </w:rPr>
        <w:t xml:space="preserve">y, La Pampa, Mendoza y </w:t>
      </w:r>
      <w:r w:rsidR="00542F9A">
        <w:rPr>
          <w:lang w:val="es-ES"/>
        </w:rPr>
        <w:t>Córdoba.</w:t>
      </w:r>
    </w:p>
    <w:p w:rsidR="00B32980" w:rsidRDefault="00542F9A" w:rsidP="00852636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 w:rsidRPr="00542F9A">
        <w:rPr>
          <w:lang w:val="es-ES"/>
        </w:rPr>
        <w:t xml:space="preserve">El mercado destino está centrado en  </w:t>
      </w:r>
      <w:r w:rsidR="00B32980" w:rsidRPr="00542F9A">
        <w:rPr>
          <w:lang w:val="es-ES"/>
        </w:rPr>
        <w:t xml:space="preserve"> tres grandes mercados concentradores, una amplia distribución minorista y un elevado número de consumidores: los Mercados Concentradores comercializan no sólo para</w:t>
      </w:r>
      <w:r w:rsidRPr="00542F9A">
        <w:rPr>
          <w:lang w:val="es-ES"/>
        </w:rPr>
        <w:t xml:space="preserve"> </w:t>
      </w:r>
      <w:r w:rsidR="00D551DA" w:rsidRPr="00542F9A">
        <w:rPr>
          <w:lang w:val="es-ES"/>
        </w:rPr>
        <w:t>sus,</w:t>
      </w:r>
      <w:r w:rsidR="00B32980" w:rsidRPr="00542F9A">
        <w:rPr>
          <w:lang w:val="es-ES"/>
        </w:rPr>
        <w:t xml:space="preserve"> sino que también lo hacen con destino </w:t>
      </w:r>
      <w:r w:rsidRPr="00542F9A">
        <w:rPr>
          <w:lang w:val="es-ES"/>
        </w:rPr>
        <w:t xml:space="preserve">diversos destino tales como </w:t>
      </w:r>
      <w:r w:rsidR="00B32980" w:rsidRPr="00542F9A">
        <w:rPr>
          <w:lang w:val="es-ES"/>
        </w:rPr>
        <w:t xml:space="preserve"> Entre Ríos, Chaco. Se estima un mercado superior a los 4</w:t>
      </w:r>
      <w:r w:rsidRPr="00542F9A">
        <w:rPr>
          <w:lang w:val="es-ES"/>
        </w:rPr>
        <w:t>.5</w:t>
      </w:r>
      <w:r>
        <w:rPr>
          <w:lang w:val="es-ES"/>
        </w:rPr>
        <w:t xml:space="preserve"> millones de consumidores.</w:t>
      </w:r>
    </w:p>
    <w:p w:rsidR="00542F9A" w:rsidRPr="00542F9A" w:rsidRDefault="00542F9A" w:rsidP="00542F9A">
      <w:pPr>
        <w:spacing w:line="360" w:lineRule="auto"/>
        <w:ind w:left="588"/>
        <w:jc w:val="both"/>
        <w:rPr>
          <w:lang w:val="es-ES"/>
        </w:rPr>
      </w:pPr>
    </w:p>
    <w:p w:rsidR="00B32980" w:rsidRPr="00B32980" w:rsidRDefault="00B32980" w:rsidP="00542F9A">
      <w:pPr>
        <w:spacing w:line="360" w:lineRule="auto"/>
        <w:jc w:val="both"/>
        <w:rPr>
          <w:lang w:val="es-ES"/>
        </w:rPr>
        <w:sectPr w:rsidR="00B32980" w:rsidRPr="00B32980">
          <w:pgSz w:w="11910" w:h="16840"/>
          <w:pgMar w:top="1600" w:right="500" w:bottom="1280" w:left="1680" w:header="0" w:footer="1015" w:gutter="0"/>
          <w:cols w:space="720"/>
        </w:sectPr>
      </w:pP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lastRenderedPageBreak/>
        <w:t>Una amplia red de minoristas, que se estiman en más de 2</w:t>
      </w:r>
      <w:r w:rsidR="00D551DA">
        <w:rPr>
          <w:lang w:val="es-ES"/>
        </w:rPr>
        <w:t>.500</w:t>
      </w:r>
      <w:r w:rsidRPr="00B32980">
        <w:rPr>
          <w:lang w:val="es-ES"/>
        </w:rPr>
        <w:t xml:space="preserve"> para la región de Rosario, que comercializan casi un 90% de la Frutas y Hortalizas producidas en la región de Coronda.</w:t>
      </w:r>
    </w:p>
    <w:p w:rsidR="00B32980" w:rsidRPr="00D551DA" w:rsidRDefault="009F6169" w:rsidP="006B4D08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 w:rsidRPr="00D551DA">
        <w:rPr>
          <w:lang w:val="es-ES"/>
        </w:rPr>
        <w:t xml:space="preserve">En referencia al </w:t>
      </w:r>
      <w:r w:rsidR="00B32980" w:rsidRPr="00D551DA">
        <w:rPr>
          <w:lang w:val="es-ES"/>
        </w:rPr>
        <w:t xml:space="preserve"> Capital económico y humano, </w:t>
      </w:r>
      <w:r w:rsidRPr="00D551DA">
        <w:rPr>
          <w:lang w:val="es-ES"/>
        </w:rPr>
        <w:t xml:space="preserve">las </w:t>
      </w:r>
      <w:r w:rsidR="00B32980" w:rsidRPr="00D551DA">
        <w:rPr>
          <w:lang w:val="es-ES"/>
        </w:rPr>
        <w:t xml:space="preserve"> empresas</w:t>
      </w:r>
      <w:r w:rsidRPr="00D551DA">
        <w:rPr>
          <w:lang w:val="es-ES"/>
        </w:rPr>
        <w:t xml:space="preserve"> productoras en su gran mayoría </w:t>
      </w:r>
      <w:r w:rsidR="00B32980" w:rsidRPr="00D551DA">
        <w:rPr>
          <w:lang w:val="es-ES"/>
        </w:rPr>
        <w:t xml:space="preserve"> son propietarias de las tierras,</w:t>
      </w:r>
      <w:r w:rsidRPr="00D551DA">
        <w:rPr>
          <w:lang w:val="es-ES"/>
        </w:rPr>
        <w:t xml:space="preserve"> lo que conlleva a la </w:t>
      </w:r>
      <w:r w:rsidR="00B32980" w:rsidRPr="00D551DA">
        <w:rPr>
          <w:lang w:val="es-ES"/>
        </w:rPr>
        <w:t xml:space="preserve">disponibilidad de maquinarias, </w:t>
      </w:r>
      <w:r w:rsidRPr="00D551DA">
        <w:rPr>
          <w:lang w:val="es-ES"/>
        </w:rPr>
        <w:t xml:space="preserve">galpones, establecimientos empacadores, con una </w:t>
      </w:r>
      <w:r w:rsidR="00B32980" w:rsidRPr="00D551DA">
        <w:rPr>
          <w:lang w:val="es-ES"/>
        </w:rPr>
        <w:t xml:space="preserve">amplia experiencia en el manejo y la comercialización de </w:t>
      </w:r>
      <w:r w:rsidRPr="00D551DA">
        <w:rPr>
          <w:lang w:val="es-ES"/>
        </w:rPr>
        <w:t>frutillas</w:t>
      </w:r>
      <w:r w:rsidR="00B32980" w:rsidRPr="00D551DA">
        <w:rPr>
          <w:lang w:val="es-ES"/>
        </w:rPr>
        <w:t>. La mayoría de las familias productoras tienen casi un siglo de actividad en el sector.</w:t>
      </w:r>
    </w:p>
    <w:p w:rsidR="009F6169" w:rsidRDefault="00B32980" w:rsidP="003D2220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 w:rsidRPr="009F6169">
        <w:rPr>
          <w:lang w:val="es-ES"/>
        </w:rPr>
        <w:t xml:space="preserve">Disponibilidad </w:t>
      </w:r>
      <w:r w:rsidR="00D551DA">
        <w:rPr>
          <w:lang w:val="es-ES"/>
        </w:rPr>
        <w:t xml:space="preserve">y </w:t>
      </w:r>
      <w:r w:rsidR="009F6169" w:rsidRPr="009F6169">
        <w:rPr>
          <w:lang w:val="es-ES"/>
        </w:rPr>
        <w:t xml:space="preserve"> logística en materia </w:t>
      </w:r>
      <w:r w:rsidRPr="009F6169">
        <w:rPr>
          <w:lang w:val="es-ES"/>
        </w:rPr>
        <w:t>de insumos y servicios (transporte, profesionales</w:t>
      </w:r>
      <w:r w:rsidR="009F6169" w:rsidRPr="009F6169">
        <w:rPr>
          <w:lang w:val="es-ES"/>
        </w:rPr>
        <w:t>, proveedoras de material de empaque y embalaje</w:t>
      </w:r>
      <w:r w:rsidR="00D551DA">
        <w:rPr>
          <w:lang w:val="es-ES"/>
        </w:rPr>
        <w:t xml:space="preserve"> entre otras)</w:t>
      </w:r>
      <w:r w:rsidR="009F6169" w:rsidRPr="009F6169">
        <w:rPr>
          <w:lang w:val="es-ES"/>
        </w:rPr>
        <w:t>.</w:t>
      </w:r>
      <w:r w:rsidR="00D551DA">
        <w:rPr>
          <w:lang w:val="es-ES"/>
        </w:rPr>
        <w:t xml:space="preserve">Las mismas se </w:t>
      </w:r>
      <w:r w:rsidR="009F6169" w:rsidRPr="009F6169">
        <w:rPr>
          <w:lang w:val="es-ES"/>
        </w:rPr>
        <w:t xml:space="preserve"> encuentran radicadas en la ciudad, logrando el abastecimiento en forma directa y adecuada al tipo de establecimiento.</w:t>
      </w:r>
      <w:r w:rsidRPr="009F6169">
        <w:rPr>
          <w:lang w:val="es-ES"/>
        </w:rPr>
        <w:t xml:space="preserve"> </w:t>
      </w:r>
      <w:r w:rsidR="009F6169">
        <w:rPr>
          <w:lang w:val="es-ES"/>
        </w:rPr>
        <w:t>En materia de prestación de servicios en el área profesional al contar con dos Universidades en un radio menor a 200</w:t>
      </w:r>
      <w:r w:rsidR="00D551DA">
        <w:rPr>
          <w:lang w:val="es-ES"/>
        </w:rPr>
        <w:t xml:space="preserve"> </w:t>
      </w:r>
      <w:r w:rsidR="009F6169">
        <w:rPr>
          <w:lang w:val="es-ES"/>
        </w:rPr>
        <w:t xml:space="preserve">km Universidad Nacional de Rosario y Universidad Nacional del Litoral, </w:t>
      </w:r>
      <w:r w:rsidR="00D551DA">
        <w:rPr>
          <w:lang w:val="es-ES"/>
        </w:rPr>
        <w:t xml:space="preserve">posibilitan una mayor calidad en los recursos humanos </w:t>
      </w:r>
      <w:r w:rsidR="009F6169">
        <w:rPr>
          <w:lang w:val="es-ES"/>
        </w:rPr>
        <w:t xml:space="preserve"> profesionales de </w:t>
      </w:r>
      <w:r w:rsidR="00D551DA">
        <w:rPr>
          <w:lang w:val="es-ES"/>
        </w:rPr>
        <w:t xml:space="preserve">las </w:t>
      </w:r>
      <w:r w:rsidR="009F6169">
        <w:rPr>
          <w:lang w:val="es-ES"/>
        </w:rPr>
        <w:t>diferentes áreas productivas  (asesoramiento, agropecuario, comercial, imposit</w:t>
      </w:r>
      <w:r w:rsidR="00D551DA">
        <w:rPr>
          <w:lang w:val="es-ES"/>
        </w:rPr>
        <w:t>ivo, mercadotecnia, etc.)</w:t>
      </w:r>
    </w:p>
    <w:p w:rsidR="009F6169" w:rsidRDefault="009F6169" w:rsidP="00A63C13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>
        <w:rPr>
          <w:lang w:val="es-ES"/>
        </w:rPr>
        <w:t>Posee una empresa</w:t>
      </w:r>
      <w:r w:rsidR="00D551DA">
        <w:rPr>
          <w:lang w:val="es-ES"/>
        </w:rPr>
        <w:t xml:space="preserve"> metal mecánica para la </w:t>
      </w:r>
      <w:r>
        <w:rPr>
          <w:lang w:val="es-ES"/>
        </w:rPr>
        <w:t xml:space="preserve">  fabricación de maquinaria</w:t>
      </w:r>
      <w:r w:rsidR="00D551DA">
        <w:rPr>
          <w:lang w:val="es-ES"/>
        </w:rPr>
        <w:t xml:space="preserve">s especificas </w:t>
      </w:r>
      <w:r>
        <w:rPr>
          <w:lang w:val="es-ES"/>
        </w:rPr>
        <w:t>para la cosecha de frutillas</w:t>
      </w:r>
      <w:r w:rsidR="00D551DA">
        <w:rPr>
          <w:lang w:val="es-ES"/>
        </w:rPr>
        <w:t>,</w:t>
      </w:r>
      <w:r>
        <w:rPr>
          <w:lang w:val="es-ES"/>
        </w:rPr>
        <w:t xml:space="preserve"> como </w:t>
      </w:r>
      <w:r w:rsidR="00D551DA">
        <w:rPr>
          <w:lang w:val="es-ES"/>
        </w:rPr>
        <w:t>así</w:t>
      </w:r>
      <w:r>
        <w:rPr>
          <w:lang w:val="es-ES"/>
        </w:rPr>
        <w:t xml:space="preserve">  el armado de </w:t>
      </w:r>
      <w:r w:rsidR="00ED4787">
        <w:rPr>
          <w:lang w:val="es-ES"/>
        </w:rPr>
        <w:t>macro túneles</w:t>
      </w:r>
      <w:r w:rsidR="00D551DA">
        <w:rPr>
          <w:lang w:val="es-ES"/>
        </w:rPr>
        <w:t xml:space="preserve"> que se adecuan a los requerimientos locales.</w:t>
      </w:r>
    </w:p>
    <w:p w:rsidR="00ED4787" w:rsidRDefault="009F6169" w:rsidP="00D155F1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Actualmente contamos </w:t>
      </w:r>
      <w:r w:rsidR="00ED4787">
        <w:rPr>
          <w:lang w:val="es-ES"/>
        </w:rPr>
        <w:t>10 industria</w:t>
      </w:r>
      <w:r w:rsidR="00D551DA">
        <w:rPr>
          <w:lang w:val="es-ES"/>
        </w:rPr>
        <w:t>s</w:t>
      </w:r>
      <w:r w:rsidR="00ED4787">
        <w:rPr>
          <w:lang w:val="es-ES"/>
        </w:rPr>
        <w:t xml:space="preserve"> abocadas al proceso de elaboración de los derivados de la frutilla como</w:t>
      </w:r>
      <w:r w:rsidR="00D551DA">
        <w:rPr>
          <w:lang w:val="es-ES"/>
        </w:rPr>
        <w:t xml:space="preserve"> </w:t>
      </w:r>
      <w:r w:rsidR="00ED4787">
        <w:rPr>
          <w:lang w:val="es-ES"/>
        </w:rPr>
        <w:t xml:space="preserve">lo es la </w:t>
      </w:r>
      <w:proofErr w:type="spellStart"/>
      <w:r w:rsidR="00ED4787">
        <w:rPr>
          <w:lang w:val="es-ES"/>
        </w:rPr>
        <w:t>cockteleria</w:t>
      </w:r>
      <w:proofErr w:type="spellEnd"/>
      <w:r w:rsidR="00ED4787">
        <w:rPr>
          <w:lang w:val="es-ES"/>
        </w:rPr>
        <w:t xml:space="preserve"> gourmet, mermeladas,  frutas en almíbar, enlatados para gastronomía, fruta congelada en bloque </w:t>
      </w:r>
      <w:proofErr w:type="gramStart"/>
      <w:r w:rsidR="00ED4787">
        <w:rPr>
          <w:lang w:val="es-ES"/>
        </w:rPr>
        <w:t>y</w:t>
      </w:r>
      <w:proofErr w:type="gramEnd"/>
      <w:r w:rsidR="00ED4787">
        <w:rPr>
          <w:lang w:val="es-ES"/>
        </w:rPr>
        <w:t xml:space="preserve"> IQF</w:t>
      </w:r>
      <w:r w:rsidR="00D551DA">
        <w:rPr>
          <w:lang w:val="es-ES"/>
        </w:rPr>
        <w:t>.</w:t>
      </w:r>
    </w:p>
    <w:p w:rsidR="005565C5" w:rsidRDefault="00ED4787" w:rsidP="00AA2D9B">
      <w:pPr>
        <w:numPr>
          <w:ilvl w:val="1"/>
          <w:numId w:val="15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El sistema de transporte local cuenta con empresas que realizan la logística en forma directa con los mercados concentradores en las provincias de Buenos Aires, Córdoba, </w:t>
      </w:r>
      <w:r w:rsidR="00D551DA">
        <w:rPr>
          <w:lang w:val="es-ES"/>
        </w:rPr>
        <w:t>Rosario, Mendoza.</w:t>
      </w:r>
      <w:r>
        <w:rPr>
          <w:lang w:val="es-ES"/>
        </w:rPr>
        <w:t xml:space="preserve"> También se cuenta con transporte propio de los productores que entregan a los mercados de referencia </w:t>
      </w:r>
    </w:p>
    <w:p w:rsidR="005565C5" w:rsidRDefault="005565C5" w:rsidP="00542F9A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Theme="minorHAnsi" w:eastAsiaTheme="minorHAnsi" w:hAnsiTheme="minorHAnsi" w:cstheme="minorBidi"/>
        </w:rPr>
      </w:pPr>
      <w:r w:rsidRPr="005565C5">
        <w:rPr>
          <w:rFonts w:asciiTheme="minorHAnsi" w:eastAsiaTheme="minorHAnsi" w:hAnsiTheme="minorHAnsi" w:cstheme="minorBidi"/>
        </w:rPr>
        <w:t>Contar con una estación experimental INTA, en Coronda, lo cual brinda constante información sobre la producción frutillera</w:t>
      </w:r>
    </w:p>
    <w:p w:rsidR="00D551DA" w:rsidRPr="005565C5" w:rsidRDefault="00D551DA" w:rsidP="00542F9A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Se cuenta con campo experimental donde se realizan ensayos de variedades de plantas en articulación con productores.</w:t>
      </w:r>
    </w:p>
    <w:p w:rsidR="005565C5" w:rsidRDefault="005565C5" w:rsidP="00542F9A">
      <w:pPr>
        <w:spacing w:line="360" w:lineRule="auto"/>
        <w:ind w:left="588"/>
        <w:jc w:val="both"/>
        <w:rPr>
          <w:lang w:val="es-ES"/>
        </w:rPr>
      </w:pPr>
    </w:p>
    <w:p w:rsidR="00ED4787" w:rsidRDefault="00ED4787" w:rsidP="00542F9A">
      <w:pPr>
        <w:pStyle w:val="Prrafodelista"/>
        <w:spacing w:line="360" w:lineRule="auto"/>
        <w:jc w:val="both"/>
      </w:pPr>
    </w:p>
    <w:p w:rsidR="00ED4787" w:rsidRPr="009F6169" w:rsidRDefault="00ED4787" w:rsidP="00542F9A">
      <w:pPr>
        <w:spacing w:line="360" w:lineRule="auto"/>
        <w:ind w:left="588"/>
        <w:jc w:val="both"/>
        <w:rPr>
          <w:lang w:val="es-ES"/>
        </w:rPr>
      </w:pPr>
    </w:p>
    <w:p w:rsidR="00D551DA" w:rsidRDefault="00D551DA" w:rsidP="00542F9A">
      <w:pPr>
        <w:spacing w:line="360" w:lineRule="auto"/>
        <w:jc w:val="both"/>
        <w:rPr>
          <w:b/>
          <w:bCs/>
          <w:i/>
          <w:sz w:val="32"/>
          <w:szCs w:val="32"/>
          <w:u w:val="single"/>
          <w:lang w:val="es-ES"/>
        </w:rPr>
      </w:pPr>
    </w:p>
    <w:p w:rsidR="00D551DA" w:rsidRDefault="00D551DA" w:rsidP="00542F9A">
      <w:pPr>
        <w:spacing w:line="360" w:lineRule="auto"/>
        <w:jc w:val="both"/>
        <w:rPr>
          <w:b/>
          <w:bCs/>
          <w:i/>
          <w:sz w:val="32"/>
          <w:szCs w:val="32"/>
          <w:u w:val="single"/>
          <w:lang w:val="es-ES"/>
        </w:rPr>
      </w:pPr>
    </w:p>
    <w:p w:rsidR="00B32980" w:rsidRPr="00B32980" w:rsidRDefault="00B32980" w:rsidP="00542F9A">
      <w:pPr>
        <w:spacing w:line="360" w:lineRule="auto"/>
        <w:jc w:val="both"/>
        <w:rPr>
          <w:b/>
          <w:lang w:val="es-ES"/>
        </w:rPr>
      </w:pPr>
      <w:r w:rsidRPr="00ED4787">
        <w:rPr>
          <w:b/>
          <w:bCs/>
          <w:i/>
          <w:sz w:val="32"/>
          <w:szCs w:val="32"/>
          <w:u w:val="single"/>
          <w:lang w:val="es-ES"/>
        </w:rPr>
        <w:lastRenderedPageBreak/>
        <w:t>Debilidades</w:t>
      </w:r>
    </w:p>
    <w:p w:rsidR="00B32980" w:rsidRPr="00ED4787" w:rsidRDefault="00B32980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ED4787">
        <w:rPr>
          <w:lang w:val="es-ES"/>
        </w:rPr>
        <w:t xml:space="preserve">Sector escasamente participativo </w:t>
      </w:r>
      <w:r w:rsidR="00D551DA">
        <w:rPr>
          <w:lang w:val="es-ES"/>
        </w:rPr>
        <w:t>, a continuación se realiza breve referencias</w:t>
      </w:r>
    </w:p>
    <w:p w:rsidR="00B32980" w:rsidRPr="00D551DA" w:rsidRDefault="00B32980" w:rsidP="000054D3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D551DA">
        <w:rPr>
          <w:lang w:val="es-ES"/>
        </w:rPr>
        <w:t>Los in</w:t>
      </w:r>
      <w:r w:rsidR="00D551DA" w:rsidRPr="00D551DA">
        <w:rPr>
          <w:lang w:val="es-ES"/>
        </w:rPr>
        <w:t xml:space="preserve">tegrantes de las organizaciones, manifiestan </w:t>
      </w:r>
      <w:r w:rsidR="00D551DA">
        <w:rPr>
          <w:lang w:val="es-ES"/>
        </w:rPr>
        <w:t xml:space="preserve">baja </w:t>
      </w:r>
      <w:r w:rsidR="00ED4787" w:rsidRPr="00D551DA">
        <w:rPr>
          <w:lang w:val="es-ES"/>
        </w:rPr>
        <w:t xml:space="preserve"> </w:t>
      </w:r>
      <w:r w:rsidR="00D551DA">
        <w:rPr>
          <w:lang w:val="es-ES"/>
        </w:rPr>
        <w:t xml:space="preserve">participación </w:t>
      </w:r>
      <w:r w:rsidR="00ED4787" w:rsidRPr="00D551DA">
        <w:rPr>
          <w:lang w:val="es-ES"/>
        </w:rPr>
        <w:t xml:space="preserve"> en las diferentes formas asociativas, no posee </w:t>
      </w:r>
      <w:r w:rsidRPr="00D551DA">
        <w:rPr>
          <w:lang w:val="es-ES"/>
        </w:rPr>
        <w:t xml:space="preserve"> representación legal, </w:t>
      </w:r>
      <w:r w:rsidR="009A4BA4" w:rsidRPr="00D551DA">
        <w:rPr>
          <w:lang w:val="es-ES"/>
        </w:rPr>
        <w:t xml:space="preserve">ni figura legal, </w:t>
      </w:r>
      <w:r w:rsidR="00ED4787" w:rsidRPr="00D551DA">
        <w:rPr>
          <w:lang w:val="es-ES"/>
        </w:rPr>
        <w:t>no forman parte de las mesas económicas ni productivas.</w:t>
      </w:r>
    </w:p>
    <w:p w:rsidR="00B32980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B32980">
        <w:rPr>
          <w:lang w:val="es-ES"/>
        </w:rPr>
        <w:t>Los representantes de los distintos eslabones</w:t>
      </w:r>
      <w:r w:rsidR="00ED4787">
        <w:rPr>
          <w:lang w:val="es-ES"/>
        </w:rPr>
        <w:t xml:space="preserve"> productivos </w:t>
      </w:r>
      <w:r w:rsidRPr="00B32980">
        <w:rPr>
          <w:lang w:val="es-ES"/>
        </w:rPr>
        <w:t xml:space="preserve"> no </w:t>
      </w:r>
      <w:r w:rsidR="00ED4787">
        <w:rPr>
          <w:lang w:val="es-ES"/>
        </w:rPr>
        <w:t xml:space="preserve">participan para discusiones sectoriales </w:t>
      </w:r>
    </w:p>
    <w:p w:rsidR="00ED4787" w:rsidRDefault="00ED4787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No existe cámaras, que agrupen al sector primario, ni al sector industrial </w:t>
      </w:r>
    </w:p>
    <w:p w:rsidR="009A4BA4" w:rsidRDefault="009A4BA4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No </w:t>
      </w:r>
      <w:r w:rsidR="00B20E8D">
        <w:rPr>
          <w:lang w:val="es-ES"/>
        </w:rPr>
        <w:t xml:space="preserve">se encuentra  vigente </w:t>
      </w:r>
      <w:r>
        <w:rPr>
          <w:lang w:val="es-ES"/>
        </w:rPr>
        <w:t xml:space="preserve"> Consejo Denominación de Origen Frutillas de Coronda</w:t>
      </w:r>
    </w:p>
    <w:p w:rsidR="009A4BA4" w:rsidRDefault="009A4BA4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>
        <w:rPr>
          <w:lang w:val="es-ES"/>
        </w:rPr>
        <w:t>No existe marca corporativa de origen</w:t>
      </w:r>
    </w:p>
    <w:p w:rsidR="00B32980" w:rsidRPr="00B20E8D" w:rsidRDefault="009A4BA4" w:rsidP="00E970A9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B20E8D">
        <w:rPr>
          <w:lang w:val="es-ES"/>
        </w:rPr>
        <w:t xml:space="preserve">Escasa información comercial  en la web de productores </w:t>
      </w:r>
      <w:r w:rsidR="00B20E8D" w:rsidRPr="00B20E8D">
        <w:rPr>
          <w:lang w:val="es-ES"/>
        </w:rPr>
        <w:t xml:space="preserve">para la compra de frutillas </w:t>
      </w:r>
    </w:p>
    <w:p w:rsidR="00B32980" w:rsidRPr="009A4BA4" w:rsidRDefault="00B32980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9A4BA4">
        <w:rPr>
          <w:lang w:val="es-ES"/>
        </w:rPr>
        <w:t xml:space="preserve">Existe una escasa comunicación a la comunidad en general </w:t>
      </w:r>
      <w:r w:rsidR="009A4BA4" w:rsidRPr="009A4BA4">
        <w:rPr>
          <w:lang w:val="es-ES"/>
        </w:rPr>
        <w:t>y a los formadores de opinión en todas las actividades de la cadena productiva</w:t>
      </w:r>
      <w:r w:rsidRPr="009A4BA4">
        <w:rPr>
          <w:lang w:val="es-ES"/>
        </w:rPr>
        <w:t xml:space="preserve"> </w:t>
      </w:r>
      <w:r w:rsidR="009A4BA4">
        <w:rPr>
          <w:lang w:val="es-ES"/>
        </w:rPr>
        <w:t xml:space="preserve">, a saber </w:t>
      </w:r>
    </w:p>
    <w:p w:rsidR="00B32980" w:rsidRPr="009A4BA4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9A4BA4">
        <w:rPr>
          <w:lang w:val="es-ES"/>
        </w:rPr>
        <w:t>De los problemas del sector</w:t>
      </w:r>
    </w:p>
    <w:p w:rsidR="00B32980" w:rsidRPr="009A4BA4" w:rsidRDefault="009A4BA4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9A4BA4">
        <w:rPr>
          <w:lang w:val="es-ES"/>
        </w:rPr>
        <w:t>L</w:t>
      </w:r>
      <w:r w:rsidR="00B32980" w:rsidRPr="009A4BA4">
        <w:rPr>
          <w:lang w:val="es-ES"/>
        </w:rPr>
        <w:t xml:space="preserve">a importancia socio-económica del sector: </w:t>
      </w:r>
      <w:r w:rsidRPr="009A4BA4">
        <w:rPr>
          <w:lang w:val="es-ES"/>
        </w:rPr>
        <w:t xml:space="preserve">La generación de empleo tanto directa como indirectamente </w:t>
      </w:r>
      <w:r w:rsidR="00B32980" w:rsidRPr="009A4BA4">
        <w:rPr>
          <w:lang w:val="es-ES"/>
        </w:rPr>
        <w:t xml:space="preserve"> dependen de esta actividad. </w:t>
      </w:r>
    </w:p>
    <w:p w:rsidR="009A4BA4" w:rsidRDefault="009A4BA4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importancia en la salud y en la soberanía alimentaria </w:t>
      </w:r>
      <w:r w:rsidR="00B32980" w:rsidRPr="00B32980">
        <w:rPr>
          <w:lang w:val="es-ES"/>
        </w:rPr>
        <w:t>de</w:t>
      </w:r>
      <w:r>
        <w:rPr>
          <w:lang w:val="es-ES"/>
        </w:rPr>
        <w:t xml:space="preserve">l consumo de </w:t>
      </w:r>
      <w:r w:rsidR="00B32980" w:rsidRPr="00B32980">
        <w:rPr>
          <w:lang w:val="es-ES"/>
        </w:rPr>
        <w:t xml:space="preserve"> </w:t>
      </w:r>
      <w:r>
        <w:rPr>
          <w:lang w:val="es-ES"/>
        </w:rPr>
        <w:t xml:space="preserve">frutillas </w:t>
      </w:r>
      <w:r w:rsidR="00B32980" w:rsidRPr="00B32980">
        <w:rPr>
          <w:lang w:val="es-ES"/>
        </w:rPr>
        <w:t xml:space="preserve"> hortalizas en la salud</w:t>
      </w:r>
    </w:p>
    <w:p w:rsidR="00B32980" w:rsidRDefault="009A4BA4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Moderada implementación </w:t>
      </w:r>
      <w:r w:rsidR="00B32980" w:rsidRPr="009A4BA4">
        <w:rPr>
          <w:lang w:val="es-ES"/>
        </w:rPr>
        <w:t xml:space="preserve"> de las Buenas Prácticas </w:t>
      </w:r>
      <w:r>
        <w:rPr>
          <w:lang w:val="es-ES"/>
        </w:rPr>
        <w:t xml:space="preserve"> Agrícolas, </w:t>
      </w:r>
      <w:r w:rsidR="00B32980" w:rsidRPr="009A4BA4">
        <w:rPr>
          <w:lang w:val="es-ES"/>
        </w:rPr>
        <w:t>y</w:t>
      </w:r>
      <w:r>
        <w:rPr>
          <w:lang w:val="es-ES"/>
        </w:rPr>
        <w:t xml:space="preserve"> </w:t>
      </w:r>
      <w:r w:rsidR="00B32980" w:rsidRPr="009A4BA4">
        <w:rPr>
          <w:lang w:val="es-ES"/>
        </w:rPr>
        <w:t>su incidencia en la prevención de enfermedades,</w:t>
      </w:r>
      <w:r>
        <w:rPr>
          <w:lang w:val="es-ES"/>
        </w:rPr>
        <w:t xml:space="preserve"> impacto ambiental, mejora de pos  cosecha.</w:t>
      </w:r>
      <w:r w:rsidR="00B32980" w:rsidRPr="009A4BA4">
        <w:rPr>
          <w:lang w:val="es-ES"/>
        </w:rPr>
        <w:t xml:space="preserve"> Los consumidores deberían conocer lo que significa producir en estas condiciones y premiar en consumo en función a ello, creando un círculo virtuoso (Debido al reconocimiento de una calidad certificada o a una marca reconocida</w:t>
      </w:r>
      <w:r w:rsidRPr="009A4BA4">
        <w:rPr>
          <w:lang w:val="es-ES"/>
        </w:rPr>
        <w:t xml:space="preserve"> </w:t>
      </w:r>
      <w:r w:rsidR="001A4572" w:rsidRPr="009A4BA4">
        <w:rPr>
          <w:lang w:val="es-ES"/>
        </w:rPr>
        <w:t>c</w:t>
      </w:r>
      <w:r w:rsidR="00B32980" w:rsidRPr="009A4BA4">
        <w:rPr>
          <w:lang w:val="es-ES"/>
        </w:rPr>
        <w:t>omo ser Frutillas de Coronda)</w:t>
      </w:r>
    </w:p>
    <w:p w:rsidR="00B32980" w:rsidRPr="00B20E8D" w:rsidRDefault="009A4BA4" w:rsidP="000314BB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B20E8D">
        <w:rPr>
          <w:lang w:val="es-ES"/>
        </w:rPr>
        <w:t xml:space="preserve">Falta de campañas que fomenten el consumo de frutillas </w:t>
      </w:r>
    </w:p>
    <w:p w:rsidR="00B32980" w:rsidRPr="009A4BA4" w:rsidRDefault="009A4BA4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9A4BA4">
        <w:rPr>
          <w:lang w:val="es-ES"/>
        </w:rPr>
        <w:t>De</w:t>
      </w:r>
      <w:r w:rsidR="00B32980" w:rsidRPr="009A4BA4">
        <w:rPr>
          <w:lang w:val="es-ES"/>
        </w:rPr>
        <w:t xml:space="preserve">ntro del sector, una escasa actitud de cohesión </w:t>
      </w:r>
      <w:r>
        <w:rPr>
          <w:lang w:val="es-ES"/>
        </w:rPr>
        <w:t>, causas</w:t>
      </w:r>
    </w:p>
    <w:p w:rsidR="00B32980" w:rsidRPr="009A4BA4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9A4BA4">
        <w:rPr>
          <w:lang w:val="es-ES"/>
        </w:rPr>
        <w:tab/>
        <w:t>La oferta  atomizada, ha desarrollado el individualismo entre los integrantes del sector productivo.</w:t>
      </w:r>
    </w:p>
    <w:p w:rsidR="00B32980" w:rsidRPr="003E56B6" w:rsidRDefault="003E56B6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3E56B6">
        <w:rPr>
          <w:lang w:val="es-ES"/>
        </w:rPr>
        <w:lastRenderedPageBreak/>
        <w:t xml:space="preserve">Quiebre en el recambio generacional , </w:t>
      </w:r>
      <w:r w:rsidR="00B32980" w:rsidRPr="003E56B6">
        <w:rPr>
          <w:lang w:val="es-ES"/>
        </w:rPr>
        <w:t>los sucesores no continú</w:t>
      </w:r>
      <w:r w:rsidRPr="003E56B6">
        <w:rPr>
          <w:lang w:val="es-ES"/>
        </w:rPr>
        <w:t xml:space="preserve">an con la empresa de sus familias debido a diversos factores tales como impositivos, laborales, rentabilidad entre otros </w:t>
      </w:r>
    </w:p>
    <w:p w:rsidR="00B32980" w:rsidRPr="003E56B6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3E56B6">
        <w:rPr>
          <w:lang w:val="es-ES"/>
        </w:rPr>
        <w:t xml:space="preserve">Crisis recurrentes del sector, por </w:t>
      </w:r>
      <w:r w:rsidR="003E56B6" w:rsidRPr="003E56B6">
        <w:rPr>
          <w:lang w:val="es-ES"/>
        </w:rPr>
        <w:t>problemas económicos ,</w:t>
      </w:r>
      <w:r w:rsidRPr="003E56B6">
        <w:rPr>
          <w:lang w:val="es-ES"/>
        </w:rPr>
        <w:t xml:space="preserve"> climáticos </w:t>
      </w:r>
      <w:r w:rsidR="003E56B6" w:rsidRPr="003E56B6">
        <w:rPr>
          <w:lang w:val="es-ES"/>
        </w:rPr>
        <w:t>, falta de mano de obra temporal, carga laboral</w:t>
      </w:r>
    </w:p>
    <w:p w:rsidR="00B32980" w:rsidRPr="003E56B6" w:rsidRDefault="003E56B6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3E56B6">
        <w:rPr>
          <w:lang w:val="es-ES"/>
        </w:rPr>
        <w:t>Opciones de o</w:t>
      </w:r>
      <w:r w:rsidR="00B32980" w:rsidRPr="003E56B6">
        <w:rPr>
          <w:lang w:val="es-ES"/>
        </w:rPr>
        <w:t xml:space="preserve">tras actividades </w:t>
      </w:r>
      <w:r w:rsidRPr="003E56B6">
        <w:rPr>
          <w:lang w:val="es-ES"/>
        </w:rPr>
        <w:t xml:space="preserve">que se consideran </w:t>
      </w:r>
      <w:r w:rsidR="00B32980" w:rsidRPr="003E56B6">
        <w:rPr>
          <w:lang w:val="es-ES"/>
        </w:rPr>
        <w:t xml:space="preserve"> más rentables y con menor grado de complejidad: transporte, agricultura extensiva, ganadería</w:t>
      </w:r>
      <w:r>
        <w:rPr>
          <w:lang w:val="es-ES"/>
        </w:rPr>
        <w:t>, rentas.</w:t>
      </w:r>
    </w:p>
    <w:p w:rsidR="00B32980" w:rsidRPr="003E56B6" w:rsidRDefault="003E56B6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3E56B6">
        <w:rPr>
          <w:lang w:val="es-ES"/>
        </w:rPr>
        <w:t>E</w:t>
      </w:r>
      <w:r w:rsidR="00B32980" w:rsidRPr="003E56B6">
        <w:rPr>
          <w:lang w:val="es-ES"/>
        </w:rPr>
        <w:t>l</w:t>
      </w:r>
      <w:r w:rsidRPr="003E56B6">
        <w:rPr>
          <w:lang w:val="es-ES"/>
        </w:rPr>
        <w:t xml:space="preserve"> rol de </w:t>
      </w:r>
      <w:r w:rsidR="00B32980" w:rsidRPr="003E56B6">
        <w:rPr>
          <w:lang w:val="es-ES"/>
        </w:rPr>
        <w:t xml:space="preserve">Estado, </w:t>
      </w:r>
      <w:r w:rsidRPr="003E56B6">
        <w:rPr>
          <w:lang w:val="es-ES"/>
        </w:rPr>
        <w:t>con faltas de políticas de fomento y sostenimiento de  las producciones regionales.</w:t>
      </w:r>
    </w:p>
    <w:p w:rsidR="00B32980" w:rsidRPr="003E56B6" w:rsidRDefault="00B32980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3E56B6">
        <w:rPr>
          <w:lang w:val="es-ES"/>
        </w:rPr>
        <w:t>En cuanto a los niveles de producción y calidad, estos son fluctuantes a través del tiempo, existe poco valor agregado a la producción y altas pérdidas pos</w:t>
      </w:r>
      <w:r w:rsidR="00B20E8D">
        <w:rPr>
          <w:lang w:val="es-ES"/>
        </w:rPr>
        <w:t xml:space="preserve"> </w:t>
      </w:r>
      <w:r w:rsidRPr="003E56B6">
        <w:rPr>
          <w:lang w:val="es-ES"/>
        </w:rPr>
        <w:t xml:space="preserve">cosecha: generalmente hay sobreproducción en momentos de bajos precios y cuando los mismos son favorables no </w:t>
      </w:r>
      <w:r w:rsidR="003E56B6" w:rsidRPr="003E56B6">
        <w:rPr>
          <w:lang w:val="es-ES"/>
        </w:rPr>
        <w:t>se cuenta con oferta para cubrir la demanda.</w:t>
      </w:r>
      <w:r w:rsidRPr="003E56B6">
        <w:rPr>
          <w:lang w:val="es-ES"/>
        </w:rPr>
        <w:t xml:space="preserve"> No hay información disponible para la toma de decisiones respecto a las siembras, tampoco plantas de empaque de óptimas condiciones como en otros países, que contribuirían a regularizar las siembras. Las empresas productoras no trabajan con planes de producción y las condiciones climáticas  producen aún más problemas de abastecimiento.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>Las pérdidas pos</w:t>
      </w:r>
      <w:r w:rsidR="00B20E8D">
        <w:rPr>
          <w:lang w:val="es-ES"/>
        </w:rPr>
        <w:t xml:space="preserve"> </w:t>
      </w:r>
      <w:r w:rsidRPr="00B32980">
        <w:rPr>
          <w:lang w:val="es-ES"/>
        </w:rPr>
        <w:t>cosecha a nivel de minorista son muy elevadas, causados por la falta de cadena de frío y por prácticas inadecuadas, tales como el tipo de embalaje (material inadecuado, medidas inadecuadas) y el transporte sin protección.</w:t>
      </w:r>
    </w:p>
    <w:p w:rsidR="00B32980" w:rsidRPr="00B20E8D" w:rsidRDefault="00B32980" w:rsidP="00FE30C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B20E8D">
        <w:rPr>
          <w:lang w:val="es-ES"/>
        </w:rPr>
        <w:t>Muy alta dependencia de la actividad del mercado doméstico con pocas oportunidades de exportación.</w:t>
      </w:r>
    </w:p>
    <w:p w:rsidR="00B32980" w:rsidRPr="002907D5" w:rsidRDefault="00B32980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Grandes problemas de mano de obra: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El fuerte crecimiento de otras actividades, tales como la construcción, compite por la mano de obra.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 xml:space="preserve">Los subsidios a las familias </w:t>
      </w:r>
      <w:r w:rsidR="002907D5" w:rsidRPr="002907D5">
        <w:rPr>
          <w:lang w:val="es-ES"/>
        </w:rPr>
        <w:t xml:space="preserve">generan un efecto </w:t>
      </w:r>
      <w:r w:rsidRPr="002907D5">
        <w:rPr>
          <w:lang w:val="es-ES"/>
        </w:rPr>
        <w:t xml:space="preserve"> </w:t>
      </w:r>
      <w:r w:rsidR="002907D5" w:rsidRPr="002907D5">
        <w:rPr>
          <w:lang w:val="es-ES"/>
        </w:rPr>
        <w:t xml:space="preserve">para la </w:t>
      </w:r>
      <w:r w:rsidRPr="002907D5">
        <w:rPr>
          <w:lang w:val="es-ES"/>
        </w:rPr>
        <w:t xml:space="preserve"> incorporación como fuerza laboral en el sector.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Bajo nivel de capacitación de la mano de obra, el cual no se ajusta a las nuevas tecnologías.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lastRenderedPageBreak/>
        <w:t xml:space="preserve">Legislación laboral inadecuada: sistemas de altas y bajas inadecuados, planes sociales, que desmotivan o impulsan a los empleados a </w:t>
      </w:r>
      <w:r w:rsidR="00B20E8D">
        <w:rPr>
          <w:lang w:val="es-ES"/>
        </w:rPr>
        <w:t>la no registración,</w:t>
      </w:r>
      <w:r w:rsidRPr="002907D5">
        <w:rPr>
          <w:lang w:val="es-ES"/>
        </w:rPr>
        <w:t xml:space="preserve"> por el miedo a la pérdida de los mismos.</w:t>
      </w:r>
    </w:p>
    <w:p w:rsidR="00B32980" w:rsidRPr="002907D5" w:rsidRDefault="00B32980" w:rsidP="00542F9A">
      <w:pPr>
        <w:numPr>
          <w:ilvl w:val="0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Problemas a nivel de las organizaciones de producción, distribución y de apoyo al desarrollo y pocas empresas que aplican normas de inocuidad: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Escaso nivel de organización empresarial y poca actitud de cambio en general para todas las organizaciones.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Escasa tecnología aplicada a nivel de la producción.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 xml:space="preserve">Vehículos de transporte no adecuados </w:t>
      </w:r>
      <w:r w:rsidR="00B20E8D">
        <w:rPr>
          <w:lang w:val="es-ES"/>
        </w:rPr>
        <w:t>para</w:t>
      </w:r>
      <w:r w:rsidRPr="002907D5">
        <w:rPr>
          <w:lang w:val="es-ES"/>
        </w:rPr>
        <w:t xml:space="preserve"> productos perecederos.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Mejoras necesarias a nivel de los mercados: (envases, refrigeración, horarios, información, capacitación, servicio al consumidor, información, contribución al desarrollo regional).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Minoristas escasamente capacitados en organización empresarial y manipulación.</w:t>
      </w:r>
    </w:p>
    <w:p w:rsidR="00B32980" w:rsidRPr="002907D5" w:rsidRDefault="00B32980" w:rsidP="00542F9A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Las organizaciones del estado no trabajan coordinadas entre ellas y cuentan con un escaso presupuesto destinado al sector</w:t>
      </w:r>
      <w:r w:rsidR="00B20E8D">
        <w:rPr>
          <w:lang w:val="es-ES"/>
        </w:rPr>
        <w:t xml:space="preserve"> y nulas capacitaciones</w:t>
      </w:r>
      <w:r w:rsidRPr="002907D5">
        <w:rPr>
          <w:lang w:val="es-ES"/>
        </w:rPr>
        <w:t>.</w:t>
      </w:r>
    </w:p>
    <w:p w:rsidR="00B32980" w:rsidRPr="00B20E8D" w:rsidRDefault="00B32980" w:rsidP="005A4932">
      <w:pPr>
        <w:numPr>
          <w:ilvl w:val="1"/>
          <w:numId w:val="14"/>
        </w:numPr>
        <w:spacing w:line="360" w:lineRule="auto"/>
        <w:jc w:val="both"/>
        <w:rPr>
          <w:lang w:val="es-ES"/>
        </w:rPr>
      </w:pPr>
      <w:r w:rsidRPr="00B20E8D">
        <w:rPr>
          <w:lang w:val="es-ES"/>
        </w:rPr>
        <w:t>Existen escasos trabajos en investigación para el desarrollo.</w:t>
      </w:r>
    </w:p>
    <w:p w:rsidR="005565C5" w:rsidRPr="00B20E8D" w:rsidRDefault="005565C5" w:rsidP="00542F9A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</w:rPr>
        <w:sectPr w:rsidR="005565C5" w:rsidRPr="00B20E8D">
          <w:pgSz w:w="11910" w:h="16840"/>
          <w:pgMar w:top="1600" w:right="500" w:bottom="1280" w:left="1680" w:header="0" w:footer="1015" w:gutter="0"/>
          <w:cols w:space="720"/>
        </w:sectPr>
      </w:pPr>
      <w:r w:rsidRPr="00B20E8D">
        <w:rPr>
          <w:rFonts w:asciiTheme="minorHAnsi" w:hAnsiTheme="minorHAnsi" w:cstheme="minorHAnsi"/>
        </w:rPr>
        <w:t xml:space="preserve">Necesidad de desarrollar capacidad de frío y otras alternativas para lograr una conservación eficiente y prolongada de la fruta, considerando que en la actualidad, Coronda posee únicamente dos túneles </w:t>
      </w:r>
      <w:proofErr w:type="spellStart"/>
      <w:r w:rsidRPr="00B20E8D">
        <w:rPr>
          <w:rFonts w:asciiTheme="minorHAnsi" w:hAnsiTheme="minorHAnsi" w:cstheme="minorHAnsi"/>
        </w:rPr>
        <w:t>dinamicos</w:t>
      </w:r>
      <w:proofErr w:type="spellEnd"/>
      <w:r w:rsidRPr="00B20E8D">
        <w:rPr>
          <w:rFonts w:asciiTheme="minorHAnsi" w:hAnsiTheme="minorHAnsi" w:cstheme="minorHAnsi"/>
        </w:rPr>
        <w:t xml:space="preserve">, cuya </w:t>
      </w:r>
      <w:proofErr w:type="spellStart"/>
      <w:r w:rsidRPr="00B20E8D">
        <w:rPr>
          <w:rFonts w:asciiTheme="minorHAnsi" w:hAnsiTheme="minorHAnsi" w:cstheme="minorHAnsi"/>
        </w:rPr>
        <w:t>capadidad</w:t>
      </w:r>
      <w:proofErr w:type="spellEnd"/>
      <w:r w:rsidRPr="00B20E8D">
        <w:rPr>
          <w:rFonts w:asciiTheme="minorHAnsi" w:hAnsiTheme="minorHAnsi" w:cstheme="minorHAnsi"/>
        </w:rPr>
        <w:t xml:space="preserve"> de congelado es de 800kg/</w:t>
      </w:r>
      <w:proofErr w:type="spellStart"/>
      <w:r w:rsidRPr="00B20E8D">
        <w:rPr>
          <w:rFonts w:asciiTheme="minorHAnsi" w:hAnsiTheme="minorHAnsi" w:cstheme="minorHAnsi"/>
        </w:rPr>
        <w:t>hs</w:t>
      </w:r>
      <w:proofErr w:type="spellEnd"/>
      <w:r w:rsidRPr="00B20E8D">
        <w:rPr>
          <w:rFonts w:asciiTheme="minorHAnsi" w:hAnsiTheme="minorHAnsi" w:cstheme="minorHAnsi"/>
        </w:rPr>
        <w:t xml:space="preserve"> y 2.500kg/</w:t>
      </w:r>
      <w:proofErr w:type="spellStart"/>
      <w:r w:rsidRPr="00B20E8D">
        <w:rPr>
          <w:rFonts w:asciiTheme="minorHAnsi" w:hAnsiTheme="minorHAnsi" w:cstheme="minorHAnsi"/>
        </w:rPr>
        <w:t>hs</w:t>
      </w:r>
      <w:proofErr w:type="spellEnd"/>
      <w:r w:rsidRPr="00B20E8D">
        <w:rPr>
          <w:rFonts w:asciiTheme="minorHAnsi" w:hAnsiTheme="minorHAnsi" w:cstheme="minorHAnsi"/>
        </w:rPr>
        <w:t>.</w:t>
      </w:r>
    </w:p>
    <w:p w:rsidR="00B32980" w:rsidRPr="00B32980" w:rsidRDefault="00B32980" w:rsidP="00542F9A">
      <w:pPr>
        <w:spacing w:line="360" w:lineRule="auto"/>
        <w:jc w:val="both"/>
        <w:rPr>
          <w:b/>
          <w:lang w:val="es-ES"/>
        </w:rPr>
      </w:pPr>
      <w:r w:rsidRPr="002907D5">
        <w:rPr>
          <w:b/>
          <w:bCs/>
          <w:i/>
          <w:sz w:val="32"/>
          <w:szCs w:val="32"/>
          <w:u w:val="single"/>
          <w:lang w:val="es-ES"/>
        </w:rPr>
        <w:lastRenderedPageBreak/>
        <w:t>Oportunidades</w:t>
      </w:r>
    </w:p>
    <w:p w:rsidR="00B32980" w:rsidRPr="002907D5" w:rsidRDefault="00B32980" w:rsidP="00542F9A">
      <w:pPr>
        <w:numPr>
          <w:ilvl w:val="0"/>
          <w:numId w:val="13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El aumento del consumo de frutas y hortalizas en el mundo y en nuestro país: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 xml:space="preserve">El aumento del consumo que se ha registrado en el contexto externo como en el interno durante los últimos  años, cabría esperar un incremento </w:t>
      </w:r>
      <w:r w:rsidR="002907D5" w:rsidRPr="00B32980">
        <w:rPr>
          <w:lang w:val="es-ES"/>
        </w:rPr>
        <w:t>aún</w:t>
      </w:r>
      <w:r w:rsidRPr="00B32980">
        <w:rPr>
          <w:lang w:val="es-ES"/>
        </w:rPr>
        <w:t xml:space="preserve"> mayor en los próximos años, sustentado en la necesidad de atacar con ellos los más graves problemas de salud, tales como la obesidad y las enfermedades cardiovasculares, para cuya solución la OMS propone concretamente un aumento de las frutas y hortalizas en la dieta.</w:t>
      </w:r>
    </w:p>
    <w:p w:rsidR="00B32980" w:rsidRPr="002907D5" w:rsidRDefault="00B32980" w:rsidP="00542F9A">
      <w:pPr>
        <w:numPr>
          <w:ilvl w:val="0"/>
          <w:numId w:val="13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Inocuidad y Calidad:</w:t>
      </w:r>
    </w:p>
    <w:p w:rsidR="00B32980" w:rsidRPr="00B32980" w:rsidRDefault="002907D5" w:rsidP="00542F9A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La ley regula que la producción de frutillas tiene que estar enmarcadas en </w:t>
      </w:r>
      <w:r w:rsidR="00B32980" w:rsidRPr="00B32980">
        <w:rPr>
          <w:lang w:val="es-ES"/>
        </w:rPr>
        <w:t xml:space="preserve"> Buenas Prácticas</w:t>
      </w:r>
      <w:r>
        <w:rPr>
          <w:lang w:val="es-ES"/>
        </w:rPr>
        <w:t xml:space="preserve"> Agrícolas. C</w:t>
      </w:r>
      <w:r w:rsidR="00B32980" w:rsidRPr="00B32980">
        <w:rPr>
          <w:lang w:val="es-ES"/>
        </w:rPr>
        <w:t>aptar nichos de mercado. Además hay una revalorización cada vez mayor de los productos de calidad, los cuales el consumidor está dispuesto a pagar.</w:t>
      </w:r>
    </w:p>
    <w:p w:rsidR="00B32980" w:rsidRPr="002907D5" w:rsidRDefault="00B32980" w:rsidP="00542F9A">
      <w:pPr>
        <w:numPr>
          <w:ilvl w:val="0"/>
          <w:numId w:val="13"/>
        </w:numPr>
        <w:spacing w:line="360" w:lineRule="auto"/>
        <w:jc w:val="both"/>
        <w:rPr>
          <w:lang w:val="es-ES"/>
        </w:rPr>
      </w:pPr>
      <w:r w:rsidRPr="002907D5">
        <w:rPr>
          <w:lang w:val="es-ES"/>
        </w:rPr>
        <w:t>Incorporación de cultivos o productos</w:t>
      </w:r>
      <w:r w:rsidR="00B20E8D">
        <w:rPr>
          <w:lang w:val="es-ES"/>
        </w:rPr>
        <w:t xml:space="preserve"> </w:t>
      </w:r>
      <w:r w:rsidR="00B265F3">
        <w:rPr>
          <w:lang w:val="es-ES"/>
        </w:rPr>
        <w:t>agroecológicos</w:t>
      </w:r>
      <w:r w:rsidRPr="002907D5">
        <w:rPr>
          <w:lang w:val="es-ES"/>
        </w:rPr>
        <w:t>:</w:t>
      </w:r>
    </w:p>
    <w:p w:rsidR="00B265F3" w:rsidRDefault="002907D5" w:rsidP="00B265F3">
      <w:pPr>
        <w:spacing w:line="360" w:lineRule="auto"/>
        <w:jc w:val="both"/>
        <w:rPr>
          <w:lang w:val="es-ES"/>
        </w:rPr>
      </w:pPr>
      <w:r>
        <w:rPr>
          <w:lang w:val="es-ES"/>
        </w:rPr>
        <w:t>Los consumos y el impacto ambiental conformaron nuevos perfiles de consumidores,</w:t>
      </w:r>
      <w:r w:rsidR="00023F41">
        <w:rPr>
          <w:lang w:val="es-ES"/>
        </w:rPr>
        <w:t xml:space="preserve"> donde se ponen de manifiestos las </w:t>
      </w:r>
      <w:r w:rsidR="002E59E7">
        <w:rPr>
          <w:lang w:val="es-ES"/>
        </w:rPr>
        <w:t>producciones agroecológicas,</w:t>
      </w:r>
      <w:r w:rsidR="00B32980" w:rsidRPr="00B32980">
        <w:rPr>
          <w:lang w:val="es-ES"/>
        </w:rPr>
        <w:t xml:space="preserve"> </w:t>
      </w:r>
      <w:r w:rsidR="00B265F3">
        <w:rPr>
          <w:lang w:val="es-ES"/>
        </w:rPr>
        <w:t xml:space="preserve"> calidad, </w:t>
      </w:r>
      <w:r w:rsidR="00B32980" w:rsidRPr="00B32980">
        <w:rPr>
          <w:lang w:val="es-ES"/>
        </w:rPr>
        <w:t xml:space="preserve"> nuevas </w:t>
      </w:r>
      <w:r w:rsidR="00023F41" w:rsidRPr="00B32980">
        <w:rPr>
          <w:lang w:val="es-ES"/>
        </w:rPr>
        <w:t>variedades,</w:t>
      </w:r>
      <w:r>
        <w:rPr>
          <w:lang w:val="es-ES"/>
        </w:rPr>
        <w:t xml:space="preserve"> </w:t>
      </w:r>
      <w:r w:rsidR="00B32980" w:rsidRPr="00B32980">
        <w:rPr>
          <w:lang w:val="es-ES"/>
        </w:rPr>
        <w:t>distinto grado de procesamiento (</w:t>
      </w:r>
      <w:proofErr w:type="spellStart"/>
      <w:r w:rsidR="00B32980" w:rsidRPr="00B32980">
        <w:rPr>
          <w:lang w:val="es-ES"/>
        </w:rPr>
        <w:t>preco</w:t>
      </w:r>
      <w:r w:rsidR="00B265F3">
        <w:rPr>
          <w:lang w:val="es-ES"/>
        </w:rPr>
        <w:t>rtado</w:t>
      </w:r>
      <w:proofErr w:type="spellEnd"/>
      <w:r w:rsidR="00B265F3">
        <w:rPr>
          <w:lang w:val="es-ES"/>
        </w:rPr>
        <w:t>, cocido), el cual deberían satisfacer ese segmento de mercado.</w:t>
      </w:r>
    </w:p>
    <w:p w:rsidR="00B32980" w:rsidRPr="00B265F3" w:rsidRDefault="00B32980" w:rsidP="00B265F3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265F3">
        <w:rPr>
          <w:rFonts w:asciiTheme="minorHAnsi" w:hAnsiTheme="minorHAnsi" w:cstheme="minorHAnsi"/>
        </w:rPr>
        <w:t>Posible desarrollo e incorporación de Clúster en la zona de Coronda</w:t>
      </w:r>
    </w:p>
    <w:p w:rsidR="00E62CC2" w:rsidRPr="00B265F3" w:rsidRDefault="00E62CC2" w:rsidP="00542F9A">
      <w:pPr>
        <w:numPr>
          <w:ilvl w:val="0"/>
          <w:numId w:val="13"/>
        </w:numPr>
        <w:spacing w:line="360" w:lineRule="auto"/>
        <w:jc w:val="both"/>
        <w:rPr>
          <w:rFonts w:cstheme="minorHAnsi"/>
          <w:lang w:val="es-ES"/>
        </w:rPr>
      </w:pPr>
      <w:r w:rsidRPr="00B265F3">
        <w:rPr>
          <w:rFonts w:cstheme="minorHAnsi"/>
          <w:lang w:val="es-ES"/>
        </w:rPr>
        <w:t>Reconocimiento a nivel nacional e internacional de la alta calidad de los productos de esta región</w:t>
      </w:r>
    </w:p>
    <w:p w:rsidR="00B32980" w:rsidRPr="00B265F3" w:rsidRDefault="00B32980" w:rsidP="00542F9A">
      <w:pPr>
        <w:spacing w:line="360" w:lineRule="auto"/>
        <w:jc w:val="both"/>
        <w:rPr>
          <w:i/>
          <w:sz w:val="32"/>
          <w:szCs w:val="32"/>
          <w:u w:val="single"/>
          <w:lang w:val="es-ES"/>
        </w:rPr>
      </w:pPr>
    </w:p>
    <w:p w:rsidR="00B32980" w:rsidRPr="00B265F3" w:rsidRDefault="00B32980" w:rsidP="00542F9A">
      <w:pPr>
        <w:spacing w:line="360" w:lineRule="auto"/>
        <w:jc w:val="both"/>
        <w:rPr>
          <w:i/>
          <w:sz w:val="32"/>
          <w:szCs w:val="32"/>
          <w:u w:val="single"/>
          <w:lang w:val="es-ES"/>
        </w:rPr>
      </w:pPr>
      <w:r w:rsidRPr="00B265F3">
        <w:rPr>
          <w:bCs/>
          <w:i/>
          <w:sz w:val="32"/>
          <w:szCs w:val="32"/>
          <w:u w:val="single"/>
          <w:lang w:val="es-ES"/>
        </w:rPr>
        <w:t>Amenazas</w:t>
      </w:r>
    </w:p>
    <w:p w:rsidR="00B32980" w:rsidRPr="002E59E7" w:rsidRDefault="00B265F3" w:rsidP="00542F9A">
      <w:pPr>
        <w:numPr>
          <w:ilvl w:val="0"/>
          <w:numId w:val="12"/>
        </w:num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Implementación de </w:t>
      </w:r>
      <w:r w:rsidR="00B32980" w:rsidRPr="002E59E7">
        <w:rPr>
          <w:lang w:val="es-ES"/>
        </w:rPr>
        <w:t xml:space="preserve"> normas </w:t>
      </w:r>
      <w:r>
        <w:rPr>
          <w:lang w:val="es-ES"/>
        </w:rPr>
        <w:t xml:space="preserve"> de calidad</w:t>
      </w:r>
      <w:r w:rsidR="002E59E7" w:rsidRPr="002E59E7">
        <w:rPr>
          <w:lang w:val="es-ES"/>
        </w:rPr>
        <w:t xml:space="preserve"> en los mercados nacionales e internacionales lo que genera falta de adecuación y formalización.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>Los cambios necesarios a nivel de inocuidad y trazabilidad, así como en exigencias de presentación de productos, si bien constituyen una oportunidad de diferenciación, también requieren un esfuerzo que pueden dejar a más empresas fuera del sistema.</w:t>
      </w:r>
    </w:p>
    <w:p w:rsidR="00B32980" w:rsidRPr="002E59E7" w:rsidRDefault="00B32980" w:rsidP="00542F9A">
      <w:pPr>
        <w:numPr>
          <w:ilvl w:val="0"/>
          <w:numId w:val="12"/>
        </w:numPr>
        <w:spacing w:line="360" w:lineRule="auto"/>
        <w:jc w:val="both"/>
        <w:rPr>
          <w:lang w:val="es-ES"/>
        </w:rPr>
      </w:pPr>
      <w:r w:rsidRPr="002E59E7">
        <w:rPr>
          <w:lang w:val="es-ES"/>
        </w:rPr>
        <w:t>Competencias de otras zonas: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>El crecimiento de otras regiones, como La Plata, Corrientes</w:t>
      </w:r>
      <w:r w:rsidR="00B265F3">
        <w:rPr>
          <w:lang w:val="es-ES"/>
        </w:rPr>
        <w:t>, Buenos A</w:t>
      </w:r>
      <w:r w:rsidRPr="00B32980">
        <w:rPr>
          <w:lang w:val="es-ES"/>
        </w:rPr>
        <w:t xml:space="preserve"> y el Noroeste Argentino, con la entrada de productos que tradicionalmente se cosechaban en nuestra región, constituye una realidad y una verdadera amenaza si este proceso se profundiza en el futuro.</w:t>
      </w:r>
    </w:p>
    <w:p w:rsidR="00B32980" w:rsidRPr="00B32980" w:rsidRDefault="00B32980" w:rsidP="00542F9A">
      <w:pPr>
        <w:numPr>
          <w:ilvl w:val="0"/>
          <w:numId w:val="12"/>
        </w:numPr>
        <w:spacing w:line="360" w:lineRule="auto"/>
        <w:jc w:val="both"/>
        <w:rPr>
          <w:lang w:val="es-ES"/>
        </w:rPr>
      </w:pPr>
      <w:r w:rsidRPr="00B32980">
        <w:rPr>
          <w:lang w:val="es-ES"/>
        </w:rPr>
        <w:lastRenderedPageBreak/>
        <w:t>Clima:</w:t>
      </w:r>
    </w:p>
    <w:p w:rsidR="00B32980" w:rsidRPr="00B32980" w:rsidRDefault="002E59E7" w:rsidP="00542F9A">
      <w:pPr>
        <w:spacing w:line="360" w:lineRule="auto"/>
        <w:jc w:val="both"/>
        <w:rPr>
          <w:lang w:val="es-ES"/>
        </w:rPr>
      </w:pPr>
      <w:r>
        <w:rPr>
          <w:lang w:val="es-ES"/>
        </w:rPr>
        <w:t>P</w:t>
      </w:r>
      <w:r w:rsidR="00B32980" w:rsidRPr="00B32980">
        <w:rPr>
          <w:lang w:val="es-ES"/>
        </w:rPr>
        <w:t xml:space="preserve">roblemas climáticos que redujeron la calidad y cantidad de frutas  lluvias excesivas, granizadas y </w:t>
      </w:r>
      <w:r w:rsidR="005565C5" w:rsidRPr="00B32980">
        <w:rPr>
          <w:lang w:val="es-ES"/>
        </w:rPr>
        <w:t>heladas,</w:t>
      </w:r>
      <w:r w:rsidR="005565C5">
        <w:rPr>
          <w:lang w:val="es-ES"/>
        </w:rPr>
        <w:t xml:space="preserve"> baja del rio y por consiguiente alto grado de salinidad para el riego.</w:t>
      </w:r>
      <w:r w:rsidR="00B32980" w:rsidRPr="00B32980">
        <w:rPr>
          <w:lang w:val="es-ES"/>
        </w:rPr>
        <w:t xml:space="preserve"> </w:t>
      </w:r>
    </w:p>
    <w:p w:rsidR="00B32980" w:rsidRPr="005565C5" w:rsidRDefault="00B32980" w:rsidP="00542F9A">
      <w:pPr>
        <w:numPr>
          <w:ilvl w:val="0"/>
          <w:numId w:val="12"/>
        </w:numPr>
        <w:spacing w:line="360" w:lineRule="auto"/>
        <w:jc w:val="both"/>
        <w:rPr>
          <w:lang w:val="es-ES"/>
        </w:rPr>
      </w:pPr>
      <w:r w:rsidRPr="005565C5">
        <w:rPr>
          <w:lang w:val="es-ES"/>
        </w:rPr>
        <w:t>Escasez de mano de obra:</w:t>
      </w: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>De continuar la tendencia actual de competencia de otras actividades y un sector escasamente competitivo, se profundizará el problema de la mano de obra.</w:t>
      </w:r>
    </w:p>
    <w:p w:rsidR="00B32980" w:rsidRPr="005565C5" w:rsidRDefault="00B32980" w:rsidP="00542F9A">
      <w:pPr>
        <w:numPr>
          <w:ilvl w:val="0"/>
          <w:numId w:val="12"/>
        </w:numPr>
        <w:spacing w:line="360" w:lineRule="auto"/>
        <w:jc w:val="both"/>
        <w:rPr>
          <w:lang w:val="es-ES"/>
        </w:rPr>
      </w:pPr>
      <w:r w:rsidRPr="005565C5">
        <w:rPr>
          <w:lang w:val="es-ES"/>
        </w:rPr>
        <w:t>Otras alternativas más rentables:</w:t>
      </w:r>
    </w:p>
    <w:p w:rsidR="00B32980" w:rsidRDefault="00B32980" w:rsidP="00542F9A">
      <w:pPr>
        <w:spacing w:line="360" w:lineRule="auto"/>
        <w:jc w:val="both"/>
        <w:rPr>
          <w:lang w:val="es-ES"/>
        </w:rPr>
      </w:pPr>
      <w:r w:rsidRPr="00B32980">
        <w:rPr>
          <w:lang w:val="es-ES"/>
        </w:rPr>
        <w:t xml:space="preserve">Si bien estas actividades realizadas en condiciones tecnológicas organizacionales adecuadas son rentables (lo demuestran algunas empresas del sector), la percepción es negativa respecto al negocio </w:t>
      </w:r>
      <w:proofErr w:type="spellStart"/>
      <w:r w:rsidRPr="00B32980">
        <w:rPr>
          <w:lang w:val="es-ES"/>
        </w:rPr>
        <w:t>frutihortícola</w:t>
      </w:r>
      <w:proofErr w:type="spellEnd"/>
      <w:r w:rsidRPr="00B32980">
        <w:rPr>
          <w:lang w:val="es-ES"/>
        </w:rPr>
        <w:t>. Ello haría a la disminución del número de productores.</w:t>
      </w:r>
    </w:p>
    <w:p w:rsidR="005565C5" w:rsidRPr="00E62CC2" w:rsidRDefault="005565C5" w:rsidP="00542F9A">
      <w:pPr>
        <w:pStyle w:val="Prrafodelista"/>
        <w:numPr>
          <w:ilvl w:val="0"/>
          <w:numId w:val="12"/>
        </w:numPr>
        <w:spacing w:line="360" w:lineRule="auto"/>
        <w:jc w:val="both"/>
      </w:pPr>
      <w:r w:rsidRPr="00E62CC2">
        <w:t>Escasa información de los productores en relación a los requerimientos y procesos para la certificación orgánica de productos</w:t>
      </w:r>
    </w:p>
    <w:p w:rsidR="00E62CC2" w:rsidRPr="00E62CC2" w:rsidRDefault="00E62CC2" w:rsidP="00542F9A">
      <w:pPr>
        <w:pStyle w:val="Prrafodelista"/>
        <w:numPr>
          <w:ilvl w:val="0"/>
          <w:numId w:val="12"/>
        </w:numPr>
        <w:spacing w:line="360" w:lineRule="auto"/>
        <w:jc w:val="both"/>
      </w:pPr>
      <w:r w:rsidRPr="00E62CC2">
        <w:t>Inestabilidad económica del país.</w:t>
      </w:r>
    </w:p>
    <w:p w:rsidR="00E62CC2" w:rsidRPr="00E62CC2" w:rsidRDefault="00E62CC2" w:rsidP="00542F9A">
      <w:pPr>
        <w:pStyle w:val="Prrafodelista"/>
        <w:numPr>
          <w:ilvl w:val="0"/>
          <w:numId w:val="12"/>
        </w:numPr>
        <w:spacing w:line="360" w:lineRule="auto"/>
        <w:jc w:val="both"/>
      </w:pPr>
      <w:r w:rsidRPr="00E62CC2">
        <w:t>Posicionamiento de cultivos extensivos</w:t>
      </w:r>
    </w:p>
    <w:p w:rsidR="00E62CC2" w:rsidRPr="00E62CC2" w:rsidRDefault="00E62CC2" w:rsidP="00542F9A">
      <w:pPr>
        <w:pStyle w:val="Prrafodelista"/>
        <w:spacing w:line="360" w:lineRule="auto"/>
        <w:ind w:left="1017" w:firstLine="0"/>
        <w:jc w:val="both"/>
      </w:pP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</w:p>
    <w:p w:rsidR="00B32980" w:rsidRPr="00B32980" w:rsidRDefault="00B32980" w:rsidP="00542F9A">
      <w:pPr>
        <w:spacing w:line="360" w:lineRule="auto"/>
        <w:jc w:val="both"/>
        <w:rPr>
          <w:lang w:val="es-ES"/>
        </w:rPr>
      </w:pPr>
    </w:p>
    <w:sectPr w:rsidR="00B32980" w:rsidRPr="00B32980" w:rsidSect="00BF7744">
      <w:pgSz w:w="11910" w:h="16840"/>
      <w:pgMar w:top="1600" w:right="500" w:bottom="1280" w:left="16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0A" w:rsidRDefault="00C71A0A" w:rsidP="001D456D">
      <w:pPr>
        <w:spacing w:after="0" w:line="240" w:lineRule="auto"/>
      </w:pPr>
      <w:r>
        <w:separator/>
      </w:r>
    </w:p>
  </w:endnote>
  <w:endnote w:type="continuationSeparator" w:id="0">
    <w:p w:rsidR="00C71A0A" w:rsidRDefault="00C71A0A" w:rsidP="001D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0A" w:rsidRDefault="00C71A0A" w:rsidP="001D456D">
      <w:pPr>
        <w:spacing w:after="0" w:line="240" w:lineRule="auto"/>
      </w:pPr>
      <w:r>
        <w:separator/>
      </w:r>
    </w:p>
  </w:footnote>
  <w:footnote w:type="continuationSeparator" w:id="0">
    <w:p w:rsidR="00C71A0A" w:rsidRDefault="00C71A0A" w:rsidP="001D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E0D"/>
    <w:multiLevelType w:val="hybridMultilevel"/>
    <w:tmpl w:val="A350BA88"/>
    <w:lvl w:ilvl="0" w:tplc="6EFA0B5A">
      <w:start w:val="1"/>
      <w:numFmt w:val="decimal"/>
      <w:lvlText w:val="%1."/>
      <w:lvlJc w:val="left"/>
      <w:pPr>
        <w:ind w:left="1017" w:hanging="42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D554B866">
      <w:numFmt w:val="bullet"/>
      <w:lvlText w:val="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0762D0A">
      <w:numFmt w:val="bullet"/>
      <w:lvlText w:val="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5DB08A80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4" w:tplc="BE543438">
      <w:numFmt w:val="bullet"/>
      <w:lvlText w:val="•"/>
      <w:lvlJc w:val="left"/>
      <w:pPr>
        <w:ind w:left="3947" w:hanging="360"/>
      </w:pPr>
      <w:rPr>
        <w:rFonts w:hint="default"/>
        <w:lang w:val="es-ES" w:eastAsia="en-US" w:bidi="ar-SA"/>
      </w:rPr>
    </w:lvl>
    <w:lvl w:ilvl="5" w:tplc="AFBE9052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35685712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B27E2BEC">
      <w:numFmt w:val="bullet"/>
      <w:lvlText w:val="•"/>
      <w:lvlJc w:val="left"/>
      <w:pPr>
        <w:ind w:left="6837" w:hanging="360"/>
      </w:pPr>
      <w:rPr>
        <w:rFonts w:hint="default"/>
        <w:lang w:val="es-ES" w:eastAsia="en-US" w:bidi="ar-SA"/>
      </w:rPr>
    </w:lvl>
    <w:lvl w:ilvl="8" w:tplc="5414F900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1">
    <w:nsid w:val="07557528"/>
    <w:multiLevelType w:val="hybridMultilevel"/>
    <w:tmpl w:val="99F4A6A4"/>
    <w:lvl w:ilvl="0" w:tplc="6D0867B4">
      <w:numFmt w:val="bullet"/>
      <w:lvlText w:val="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6A4AE9A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F9DCFDD4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3" w:tplc="5EF2EB48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C4A4518C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5" w:tplc="F326AC76">
      <w:numFmt w:val="bullet"/>
      <w:lvlText w:val="•"/>
      <w:lvlJc w:val="left"/>
      <w:pPr>
        <w:ind w:left="5514" w:hanging="360"/>
      </w:pPr>
      <w:rPr>
        <w:rFonts w:hint="default"/>
        <w:lang w:val="es-ES" w:eastAsia="en-US" w:bidi="ar-SA"/>
      </w:rPr>
    </w:lvl>
    <w:lvl w:ilvl="6" w:tplc="E0583B36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111CBCD4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957C4CDA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</w:abstractNum>
  <w:abstractNum w:abstractNumId="2">
    <w:nsid w:val="07F57662"/>
    <w:multiLevelType w:val="hybridMultilevel"/>
    <w:tmpl w:val="C4A21D7E"/>
    <w:lvl w:ilvl="0" w:tplc="BFD01DF4">
      <w:start w:val="24"/>
      <w:numFmt w:val="decimal"/>
      <w:lvlText w:val="%1-"/>
      <w:lvlJc w:val="left"/>
      <w:pPr>
        <w:ind w:left="893" w:hanging="305"/>
      </w:pPr>
      <w:rPr>
        <w:rFonts w:hint="default"/>
        <w:spacing w:val="-2"/>
        <w:w w:val="100"/>
        <w:lang w:val="es-ES" w:eastAsia="en-US" w:bidi="ar-SA"/>
      </w:rPr>
    </w:lvl>
    <w:lvl w:ilvl="1" w:tplc="8C2CFEB2">
      <w:numFmt w:val="bullet"/>
      <w:lvlText w:val="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764CDE76">
      <w:numFmt w:val="bullet"/>
      <w:lvlText w:val="•"/>
      <w:lvlJc w:val="left"/>
      <w:pPr>
        <w:ind w:left="2236" w:hanging="360"/>
      </w:pPr>
      <w:rPr>
        <w:rFonts w:hint="default"/>
        <w:lang w:val="es-ES" w:eastAsia="en-US" w:bidi="ar-SA"/>
      </w:rPr>
    </w:lvl>
    <w:lvl w:ilvl="3" w:tplc="E3249F40">
      <w:numFmt w:val="bullet"/>
      <w:lvlText w:val="•"/>
      <w:lvlJc w:val="left"/>
      <w:pPr>
        <w:ind w:left="3172" w:hanging="360"/>
      </w:pPr>
      <w:rPr>
        <w:rFonts w:hint="default"/>
        <w:lang w:val="es-ES" w:eastAsia="en-US" w:bidi="ar-SA"/>
      </w:rPr>
    </w:lvl>
    <w:lvl w:ilvl="4" w:tplc="DBAABB3E">
      <w:numFmt w:val="bullet"/>
      <w:lvlText w:val="•"/>
      <w:lvlJc w:val="left"/>
      <w:pPr>
        <w:ind w:left="4109" w:hanging="360"/>
      </w:pPr>
      <w:rPr>
        <w:rFonts w:hint="default"/>
        <w:lang w:val="es-ES" w:eastAsia="en-US" w:bidi="ar-SA"/>
      </w:rPr>
    </w:lvl>
    <w:lvl w:ilvl="5" w:tplc="F3906D64">
      <w:numFmt w:val="bullet"/>
      <w:lvlText w:val="•"/>
      <w:lvlJc w:val="left"/>
      <w:pPr>
        <w:ind w:left="5045" w:hanging="360"/>
      </w:pPr>
      <w:rPr>
        <w:rFonts w:hint="default"/>
        <w:lang w:val="es-ES" w:eastAsia="en-US" w:bidi="ar-SA"/>
      </w:rPr>
    </w:lvl>
    <w:lvl w:ilvl="6" w:tplc="1326F3E4">
      <w:numFmt w:val="bullet"/>
      <w:lvlText w:val="•"/>
      <w:lvlJc w:val="left"/>
      <w:pPr>
        <w:ind w:left="5982" w:hanging="360"/>
      </w:pPr>
      <w:rPr>
        <w:rFonts w:hint="default"/>
        <w:lang w:val="es-ES" w:eastAsia="en-US" w:bidi="ar-SA"/>
      </w:rPr>
    </w:lvl>
    <w:lvl w:ilvl="7" w:tplc="260886BC">
      <w:numFmt w:val="bullet"/>
      <w:lvlText w:val="•"/>
      <w:lvlJc w:val="left"/>
      <w:pPr>
        <w:ind w:left="6918" w:hanging="360"/>
      </w:pPr>
      <w:rPr>
        <w:rFonts w:hint="default"/>
        <w:lang w:val="es-ES" w:eastAsia="en-US" w:bidi="ar-SA"/>
      </w:rPr>
    </w:lvl>
    <w:lvl w:ilvl="8" w:tplc="4C2CC8E6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3">
    <w:nsid w:val="0848644C"/>
    <w:multiLevelType w:val="hybridMultilevel"/>
    <w:tmpl w:val="1FC654F8"/>
    <w:lvl w:ilvl="0" w:tplc="0D26E2D2">
      <w:numFmt w:val="bullet"/>
      <w:lvlText w:val=""/>
      <w:lvlJc w:val="left"/>
      <w:pPr>
        <w:ind w:left="94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8987B02">
      <w:numFmt w:val="bullet"/>
      <w:lvlText w:val=""/>
      <w:lvlJc w:val="left"/>
      <w:pPr>
        <w:ind w:left="1309" w:hanging="360"/>
      </w:pPr>
      <w:rPr>
        <w:rFonts w:hint="default"/>
        <w:w w:val="100"/>
        <w:lang w:val="es-ES" w:eastAsia="en-US" w:bidi="ar-SA"/>
      </w:rPr>
    </w:lvl>
    <w:lvl w:ilvl="2" w:tplc="6CF0CF72">
      <w:numFmt w:val="bullet"/>
      <w:lvlText w:val="•"/>
      <w:lvlJc w:val="left"/>
      <w:pPr>
        <w:ind w:left="1448" w:hanging="15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 w:tplc="E2F2F30C">
      <w:numFmt w:val="bullet"/>
      <w:lvlText w:val="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4" w:tplc="B72ED9EC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5" w:tplc="D846A87A">
      <w:numFmt w:val="bullet"/>
      <w:lvlText w:val="•"/>
      <w:lvlJc w:val="left"/>
      <w:pPr>
        <w:ind w:left="3917" w:hanging="360"/>
      </w:pPr>
      <w:rPr>
        <w:rFonts w:hint="default"/>
        <w:lang w:val="es-ES" w:eastAsia="en-US" w:bidi="ar-SA"/>
      </w:rPr>
    </w:lvl>
    <w:lvl w:ilvl="6" w:tplc="FF9EFCEA">
      <w:numFmt w:val="bullet"/>
      <w:lvlText w:val="•"/>
      <w:lvlJc w:val="left"/>
      <w:pPr>
        <w:ind w:left="4865" w:hanging="360"/>
      </w:pPr>
      <w:rPr>
        <w:rFonts w:hint="default"/>
        <w:lang w:val="es-ES" w:eastAsia="en-US" w:bidi="ar-SA"/>
      </w:rPr>
    </w:lvl>
    <w:lvl w:ilvl="7" w:tplc="4C9A13A6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8" w:tplc="07B2A70C">
      <w:numFmt w:val="bullet"/>
      <w:lvlText w:val="•"/>
      <w:lvlJc w:val="left"/>
      <w:pPr>
        <w:ind w:left="6762" w:hanging="360"/>
      </w:pPr>
      <w:rPr>
        <w:rFonts w:hint="default"/>
        <w:lang w:val="es-ES" w:eastAsia="en-US" w:bidi="ar-SA"/>
      </w:rPr>
    </w:lvl>
  </w:abstractNum>
  <w:abstractNum w:abstractNumId="4">
    <w:nsid w:val="129F1FB9"/>
    <w:multiLevelType w:val="hybridMultilevel"/>
    <w:tmpl w:val="719A976E"/>
    <w:lvl w:ilvl="0" w:tplc="036A3AF8">
      <w:numFmt w:val="bullet"/>
      <w:lvlText w:val="•"/>
      <w:lvlJc w:val="left"/>
      <w:pPr>
        <w:ind w:left="1501" w:hanging="15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8E04DC4">
      <w:numFmt w:val="bullet"/>
      <w:lvlText w:val="•"/>
      <w:lvlJc w:val="left"/>
      <w:pPr>
        <w:ind w:left="2322" w:hanging="152"/>
      </w:pPr>
      <w:rPr>
        <w:rFonts w:hint="default"/>
        <w:lang w:val="es-ES" w:eastAsia="en-US" w:bidi="ar-SA"/>
      </w:rPr>
    </w:lvl>
    <w:lvl w:ilvl="2" w:tplc="B7A23044">
      <w:numFmt w:val="bullet"/>
      <w:lvlText w:val="•"/>
      <w:lvlJc w:val="left"/>
      <w:pPr>
        <w:ind w:left="3145" w:hanging="152"/>
      </w:pPr>
      <w:rPr>
        <w:rFonts w:hint="default"/>
        <w:lang w:val="es-ES" w:eastAsia="en-US" w:bidi="ar-SA"/>
      </w:rPr>
    </w:lvl>
    <w:lvl w:ilvl="3" w:tplc="0CF44300">
      <w:numFmt w:val="bullet"/>
      <w:lvlText w:val="•"/>
      <w:lvlJc w:val="left"/>
      <w:pPr>
        <w:ind w:left="3968" w:hanging="152"/>
      </w:pPr>
      <w:rPr>
        <w:rFonts w:hint="default"/>
        <w:lang w:val="es-ES" w:eastAsia="en-US" w:bidi="ar-SA"/>
      </w:rPr>
    </w:lvl>
    <w:lvl w:ilvl="4" w:tplc="BE1604DA">
      <w:numFmt w:val="bullet"/>
      <w:lvlText w:val="•"/>
      <w:lvlJc w:val="left"/>
      <w:pPr>
        <w:ind w:left="4791" w:hanging="152"/>
      </w:pPr>
      <w:rPr>
        <w:rFonts w:hint="default"/>
        <w:lang w:val="es-ES" w:eastAsia="en-US" w:bidi="ar-SA"/>
      </w:rPr>
    </w:lvl>
    <w:lvl w:ilvl="5" w:tplc="63ECF384">
      <w:numFmt w:val="bullet"/>
      <w:lvlText w:val="•"/>
      <w:lvlJc w:val="left"/>
      <w:pPr>
        <w:ind w:left="5614" w:hanging="152"/>
      </w:pPr>
      <w:rPr>
        <w:rFonts w:hint="default"/>
        <w:lang w:val="es-ES" w:eastAsia="en-US" w:bidi="ar-SA"/>
      </w:rPr>
    </w:lvl>
    <w:lvl w:ilvl="6" w:tplc="AA4CAD54">
      <w:numFmt w:val="bullet"/>
      <w:lvlText w:val="•"/>
      <w:lvlJc w:val="left"/>
      <w:pPr>
        <w:ind w:left="6436" w:hanging="152"/>
      </w:pPr>
      <w:rPr>
        <w:rFonts w:hint="default"/>
        <w:lang w:val="es-ES" w:eastAsia="en-US" w:bidi="ar-SA"/>
      </w:rPr>
    </w:lvl>
    <w:lvl w:ilvl="7" w:tplc="FA4A7DBA">
      <w:numFmt w:val="bullet"/>
      <w:lvlText w:val="•"/>
      <w:lvlJc w:val="left"/>
      <w:pPr>
        <w:ind w:left="7259" w:hanging="152"/>
      </w:pPr>
      <w:rPr>
        <w:rFonts w:hint="default"/>
        <w:lang w:val="es-ES" w:eastAsia="en-US" w:bidi="ar-SA"/>
      </w:rPr>
    </w:lvl>
    <w:lvl w:ilvl="8" w:tplc="B9B00F58">
      <w:numFmt w:val="bullet"/>
      <w:lvlText w:val="•"/>
      <w:lvlJc w:val="left"/>
      <w:pPr>
        <w:ind w:left="8082" w:hanging="152"/>
      </w:pPr>
      <w:rPr>
        <w:rFonts w:hint="default"/>
        <w:lang w:val="es-ES" w:eastAsia="en-US" w:bidi="ar-SA"/>
      </w:rPr>
    </w:lvl>
  </w:abstractNum>
  <w:abstractNum w:abstractNumId="5">
    <w:nsid w:val="180242C3"/>
    <w:multiLevelType w:val="hybridMultilevel"/>
    <w:tmpl w:val="D6FE48CA"/>
    <w:lvl w:ilvl="0" w:tplc="CA3E5B72">
      <w:numFmt w:val="bullet"/>
      <w:lvlText w:val="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2AE9CB6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77569FAE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3" w:tplc="46E2DA38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46E08F44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5" w:tplc="A81A6F4A">
      <w:numFmt w:val="bullet"/>
      <w:lvlText w:val="•"/>
      <w:lvlJc w:val="left"/>
      <w:pPr>
        <w:ind w:left="5514" w:hanging="360"/>
      </w:pPr>
      <w:rPr>
        <w:rFonts w:hint="default"/>
        <w:lang w:val="es-ES" w:eastAsia="en-US" w:bidi="ar-SA"/>
      </w:rPr>
    </w:lvl>
    <w:lvl w:ilvl="6" w:tplc="CEB0F52A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145C4FB2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E7649DFE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</w:abstractNum>
  <w:abstractNum w:abstractNumId="6">
    <w:nsid w:val="1B693DB4"/>
    <w:multiLevelType w:val="hybridMultilevel"/>
    <w:tmpl w:val="E2D80D44"/>
    <w:lvl w:ilvl="0" w:tplc="35E4F48C">
      <w:start w:val="1"/>
      <w:numFmt w:val="decimal"/>
      <w:lvlText w:val="%1."/>
      <w:lvlJc w:val="left"/>
      <w:pPr>
        <w:ind w:left="1017" w:hanging="42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50E4D49E">
      <w:numFmt w:val="bullet"/>
      <w:lvlText w:val="•"/>
      <w:lvlJc w:val="left"/>
      <w:pPr>
        <w:ind w:left="1890" w:hanging="429"/>
      </w:pPr>
      <w:rPr>
        <w:rFonts w:hint="default"/>
        <w:lang w:val="es-ES" w:eastAsia="en-US" w:bidi="ar-SA"/>
      </w:rPr>
    </w:lvl>
    <w:lvl w:ilvl="2" w:tplc="2D1282A8">
      <w:numFmt w:val="bullet"/>
      <w:lvlText w:val="•"/>
      <w:lvlJc w:val="left"/>
      <w:pPr>
        <w:ind w:left="2761" w:hanging="429"/>
      </w:pPr>
      <w:rPr>
        <w:rFonts w:hint="default"/>
        <w:lang w:val="es-ES" w:eastAsia="en-US" w:bidi="ar-SA"/>
      </w:rPr>
    </w:lvl>
    <w:lvl w:ilvl="3" w:tplc="FFDA16C0">
      <w:numFmt w:val="bullet"/>
      <w:lvlText w:val="•"/>
      <w:lvlJc w:val="left"/>
      <w:pPr>
        <w:ind w:left="3632" w:hanging="429"/>
      </w:pPr>
      <w:rPr>
        <w:rFonts w:hint="default"/>
        <w:lang w:val="es-ES" w:eastAsia="en-US" w:bidi="ar-SA"/>
      </w:rPr>
    </w:lvl>
    <w:lvl w:ilvl="4" w:tplc="217A8BCC">
      <w:numFmt w:val="bullet"/>
      <w:lvlText w:val="•"/>
      <w:lvlJc w:val="left"/>
      <w:pPr>
        <w:ind w:left="4503" w:hanging="429"/>
      </w:pPr>
      <w:rPr>
        <w:rFonts w:hint="default"/>
        <w:lang w:val="es-ES" w:eastAsia="en-US" w:bidi="ar-SA"/>
      </w:rPr>
    </w:lvl>
    <w:lvl w:ilvl="5" w:tplc="B9FC9F66">
      <w:numFmt w:val="bullet"/>
      <w:lvlText w:val="•"/>
      <w:lvlJc w:val="left"/>
      <w:pPr>
        <w:ind w:left="5374" w:hanging="429"/>
      </w:pPr>
      <w:rPr>
        <w:rFonts w:hint="default"/>
        <w:lang w:val="es-ES" w:eastAsia="en-US" w:bidi="ar-SA"/>
      </w:rPr>
    </w:lvl>
    <w:lvl w:ilvl="6" w:tplc="7A1AA08C">
      <w:numFmt w:val="bullet"/>
      <w:lvlText w:val="•"/>
      <w:lvlJc w:val="left"/>
      <w:pPr>
        <w:ind w:left="6244" w:hanging="429"/>
      </w:pPr>
      <w:rPr>
        <w:rFonts w:hint="default"/>
        <w:lang w:val="es-ES" w:eastAsia="en-US" w:bidi="ar-SA"/>
      </w:rPr>
    </w:lvl>
    <w:lvl w:ilvl="7" w:tplc="CCB4A43A">
      <w:numFmt w:val="bullet"/>
      <w:lvlText w:val="•"/>
      <w:lvlJc w:val="left"/>
      <w:pPr>
        <w:ind w:left="7115" w:hanging="429"/>
      </w:pPr>
      <w:rPr>
        <w:rFonts w:hint="default"/>
        <w:lang w:val="es-ES" w:eastAsia="en-US" w:bidi="ar-SA"/>
      </w:rPr>
    </w:lvl>
    <w:lvl w:ilvl="8" w:tplc="E0F4B426">
      <w:numFmt w:val="bullet"/>
      <w:lvlText w:val="•"/>
      <w:lvlJc w:val="left"/>
      <w:pPr>
        <w:ind w:left="7986" w:hanging="429"/>
      </w:pPr>
      <w:rPr>
        <w:rFonts w:hint="default"/>
        <w:lang w:val="es-ES" w:eastAsia="en-US" w:bidi="ar-SA"/>
      </w:rPr>
    </w:lvl>
  </w:abstractNum>
  <w:abstractNum w:abstractNumId="7">
    <w:nsid w:val="26A953B1"/>
    <w:multiLevelType w:val="hybridMultilevel"/>
    <w:tmpl w:val="07280698"/>
    <w:lvl w:ilvl="0" w:tplc="762852FC">
      <w:numFmt w:val="bullet"/>
      <w:lvlText w:val="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18804E1E">
      <w:numFmt w:val="bullet"/>
      <w:lvlText w:val="•"/>
      <w:lvlJc w:val="left"/>
      <w:pPr>
        <w:ind w:left="3258" w:hanging="361"/>
      </w:pPr>
      <w:rPr>
        <w:rFonts w:hint="default"/>
        <w:lang w:val="es-ES" w:eastAsia="en-US" w:bidi="ar-SA"/>
      </w:rPr>
    </w:lvl>
    <w:lvl w:ilvl="2" w:tplc="5E86C720">
      <w:numFmt w:val="bullet"/>
      <w:lvlText w:val="•"/>
      <w:lvlJc w:val="left"/>
      <w:pPr>
        <w:ind w:left="3977" w:hanging="361"/>
      </w:pPr>
      <w:rPr>
        <w:rFonts w:hint="default"/>
        <w:lang w:val="es-ES" w:eastAsia="en-US" w:bidi="ar-SA"/>
      </w:rPr>
    </w:lvl>
    <w:lvl w:ilvl="3" w:tplc="BA640CFA">
      <w:numFmt w:val="bullet"/>
      <w:lvlText w:val="•"/>
      <w:lvlJc w:val="left"/>
      <w:pPr>
        <w:ind w:left="4696" w:hanging="361"/>
      </w:pPr>
      <w:rPr>
        <w:rFonts w:hint="default"/>
        <w:lang w:val="es-ES" w:eastAsia="en-US" w:bidi="ar-SA"/>
      </w:rPr>
    </w:lvl>
    <w:lvl w:ilvl="4" w:tplc="20ACD50C">
      <w:numFmt w:val="bullet"/>
      <w:lvlText w:val="•"/>
      <w:lvlJc w:val="left"/>
      <w:pPr>
        <w:ind w:left="5415" w:hanging="361"/>
      </w:pPr>
      <w:rPr>
        <w:rFonts w:hint="default"/>
        <w:lang w:val="es-ES" w:eastAsia="en-US" w:bidi="ar-SA"/>
      </w:rPr>
    </w:lvl>
    <w:lvl w:ilvl="5" w:tplc="BEE6F014">
      <w:numFmt w:val="bullet"/>
      <w:lvlText w:val="•"/>
      <w:lvlJc w:val="left"/>
      <w:pPr>
        <w:ind w:left="6134" w:hanging="361"/>
      </w:pPr>
      <w:rPr>
        <w:rFonts w:hint="default"/>
        <w:lang w:val="es-ES" w:eastAsia="en-US" w:bidi="ar-SA"/>
      </w:rPr>
    </w:lvl>
    <w:lvl w:ilvl="6" w:tplc="F1B424AE">
      <w:numFmt w:val="bullet"/>
      <w:lvlText w:val="•"/>
      <w:lvlJc w:val="left"/>
      <w:pPr>
        <w:ind w:left="6852" w:hanging="361"/>
      </w:pPr>
      <w:rPr>
        <w:rFonts w:hint="default"/>
        <w:lang w:val="es-ES" w:eastAsia="en-US" w:bidi="ar-SA"/>
      </w:rPr>
    </w:lvl>
    <w:lvl w:ilvl="7" w:tplc="8A963046">
      <w:numFmt w:val="bullet"/>
      <w:lvlText w:val="•"/>
      <w:lvlJc w:val="left"/>
      <w:pPr>
        <w:ind w:left="7571" w:hanging="361"/>
      </w:pPr>
      <w:rPr>
        <w:rFonts w:hint="default"/>
        <w:lang w:val="es-ES" w:eastAsia="en-US" w:bidi="ar-SA"/>
      </w:rPr>
    </w:lvl>
    <w:lvl w:ilvl="8" w:tplc="3F58A54E">
      <w:numFmt w:val="bullet"/>
      <w:lvlText w:val="•"/>
      <w:lvlJc w:val="left"/>
      <w:pPr>
        <w:ind w:left="8290" w:hanging="361"/>
      </w:pPr>
      <w:rPr>
        <w:rFonts w:hint="default"/>
        <w:lang w:val="es-ES" w:eastAsia="en-US" w:bidi="ar-SA"/>
      </w:rPr>
    </w:lvl>
  </w:abstractNum>
  <w:abstractNum w:abstractNumId="8">
    <w:nsid w:val="419C3CEB"/>
    <w:multiLevelType w:val="hybridMultilevel"/>
    <w:tmpl w:val="7F5A12B8"/>
    <w:lvl w:ilvl="0" w:tplc="63C4ACC0">
      <w:numFmt w:val="bullet"/>
      <w:lvlText w:val="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BFF6D126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48D68CC8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3" w:tplc="81144182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8632BE58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5" w:tplc="BE740BDA">
      <w:numFmt w:val="bullet"/>
      <w:lvlText w:val="•"/>
      <w:lvlJc w:val="left"/>
      <w:pPr>
        <w:ind w:left="5514" w:hanging="360"/>
      </w:pPr>
      <w:rPr>
        <w:rFonts w:hint="default"/>
        <w:lang w:val="es-ES" w:eastAsia="en-US" w:bidi="ar-SA"/>
      </w:rPr>
    </w:lvl>
    <w:lvl w:ilvl="6" w:tplc="FF18CE50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6BA2AF86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53C2B1B4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</w:abstractNum>
  <w:abstractNum w:abstractNumId="9">
    <w:nsid w:val="53AB1815"/>
    <w:multiLevelType w:val="hybridMultilevel"/>
    <w:tmpl w:val="145A0928"/>
    <w:lvl w:ilvl="0" w:tplc="9D706ED8">
      <w:start w:val="1"/>
      <w:numFmt w:val="decimal"/>
      <w:lvlText w:val="%1-"/>
      <w:lvlJc w:val="left"/>
      <w:pPr>
        <w:ind w:left="588" w:hanging="209"/>
      </w:pPr>
      <w:rPr>
        <w:rFonts w:hint="default"/>
        <w:spacing w:val="-2"/>
        <w:w w:val="99"/>
        <w:position w:val="11"/>
        <w:lang w:val="es-ES" w:eastAsia="en-US" w:bidi="ar-SA"/>
      </w:rPr>
    </w:lvl>
    <w:lvl w:ilvl="1" w:tplc="C88E7192">
      <w:numFmt w:val="bullet"/>
      <w:lvlText w:val="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8C644BD0">
      <w:numFmt w:val="bullet"/>
      <w:lvlText w:val="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DE12D860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4" w:tplc="8E1689A4">
      <w:numFmt w:val="bullet"/>
      <w:lvlText w:val="•"/>
      <w:lvlJc w:val="left"/>
      <w:pPr>
        <w:ind w:left="3947" w:hanging="360"/>
      </w:pPr>
      <w:rPr>
        <w:rFonts w:hint="default"/>
        <w:lang w:val="es-ES" w:eastAsia="en-US" w:bidi="ar-SA"/>
      </w:rPr>
    </w:lvl>
    <w:lvl w:ilvl="5" w:tplc="FF6EC51A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05004A30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7A3A9AA8">
      <w:numFmt w:val="bullet"/>
      <w:lvlText w:val="•"/>
      <w:lvlJc w:val="left"/>
      <w:pPr>
        <w:ind w:left="6837" w:hanging="360"/>
      </w:pPr>
      <w:rPr>
        <w:rFonts w:hint="default"/>
        <w:lang w:val="es-ES" w:eastAsia="en-US" w:bidi="ar-SA"/>
      </w:rPr>
    </w:lvl>
    <w:lvl w:ilvl="8" w:tplc="AA0C0FE0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10">
    <w:nsid w:val="53CB647D"/>
    <w:multiLevelType w:val="hybridMultilevel"/>
    <w:tmpl w:val="DA78BF9C"/>
    <w:lvl w:ilvl="0" w:tplc="5A24A25C">
      <w:numFmt w:val="bullet"/>
      <w:lvlText w:val="-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9A61ABE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3BF81586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3" w:tplc="12F832CC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4972EB70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5" w:tplc="ADD6799E">
      <w:numFmt w:val="bullet"/>
      <w:lvlText w:val="•"/>
      <w:lvlJc w:val="left"/>
      <w:pPr>
        <w:ind w:left="5514" w:hanging="360"/>
      </w:pPr>
      <w:rPr>
        <w:rFonts w:hint="default"/>
        <w:lang w:val="es-ES" w:eastAsia="en-US" w:bidi="ar-SA"/>
      </w:rPr>
    </w:lvl>
    <w:lvl w:ilvl="6" w:tplc="3D9E3ACA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AB567ED8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B0C64850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</w:abstractNum>
  <w:abstractNum w:abstractNumId="11">
    <w:nsid w:val="59991410"/>
    <w:multiLevelType w:val="hybridMultilevel"/>
    <w:tmpl w:val="BEEE2B64"/>
    <w:lvl w:ilvl="0" w:tplc="2A86CD34">
      <w:numFmt w:val="bullet"/>
      <w:lvlText w:val="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03289608">
      <w:numFmt w:val="bullet"/>
      <w:lvlText w:val="•"/>
      <w:lvlJc w:val="left"/>
      <w:pPr>
        <w:ind w:left="3258" w:hanging="361"/>
      </w:pPr>
      <w:rPr>
        <w:rFonts w:hint="default"/>
        <w:lang w:val="es-ES" w:eastAsia="en-US" w:bidi="ar-SA"/>
      </w:rPr>
    </w:lvl>
    <w:lvl w:ilvl="2" w:tplc="4802D348">
      <w:numFmt w:val="bullet"/>
      <w:lvlText w:val="•"/>
      <w:lvlJc w:val="left"/>
      <w:pPr>
        <w:ind w:left="3977" w:hanging="361"/>
      </w:pPr>
      <w:rPr>
        <w:rFonts w:hint="default"/>
        <w:lang w:val="es-ES" w:eastAsia="en-US" w:bidi="ar-SA"/>
      </w:rPr>
    </w:lvl>
    <w:lvl w:ilvl="3" w:tplc="009CD226">
      <w:numFmt w:val="bullet"/>
      <w:lvlText w:val="•"/>
      <w:lvlJc w:val="left"/>
      <w:pPr>
        <w:ind w:left="4696" w:hanging="361"/>
      </w:pPr>
      <w:rPr>
        <w:rFonts w:hint="default"/>
        <w:lang w:val="es-ES" w:eastAsia="en-US" w:bidi="ar-SA"/>
      </w:rPr>
    </w:lvl>
    <w:lvl w:ilvl="4" w:tplc="AA3EB31E">
      <w:numFmt w:val="bullet"/>
      <w:lvlText w:val="•"/>
      <w:lvlJc w:val="left"/>
      <w:pPr>
        <w:ind w:left="5415" w:hanging="361"/>
      </w:pPr>
      <w:rPr>
        <w:rFonts w:hint="default"/>
        <w:lang w:val="es-ES" w:eastAsia="en-US" w:bidi="ar-SA"/>
      </w:rPr>
    </w:lvl>
    <w:lvl w:ilvl="5" w:tplc="FFB43AB0">
      <w:numFmt w:val="bullet"/>
      <w:lvlText w:val="•"/>
      <w:lvlJc w:val="left"/>
      <w:pPr>
        <w:ind w:left="6134" w:hanging="361"/>
      </w:pPr>
      <w:rPr>
        <w:rFonts w:hint="default"/>
        <w:lang w:val="es-ES" w:eastAsia="en-US" w:bidi="ar-SA"/>
      </w:rPr>
    </w:lvl>
    <w:lvl w:ilvl="6" w:tplc="E4E82FC8">
      <w:numFmt w:val="bullet"/>
      <w:lvlText w:val="•"/>
      <w:lvlJc w:val="left"/>
      <w:pPr>
        <w:ind w:left="6852" w:hanging="361"/>
      </w:pPr>
      <w:rPr>
        <w:rFonts w:hint="default"/>
        <w:lang w:val="es-ES" w:eastAsia="en-US" w:bidi="ar-SA"/>
      </w:rPr>
    </w:lvl>
    <w:lvl w:ilvl="7" w:tplc="76DE83B6">
      <w:numFmt w:val="bullet"/>
      <w:lvlText w:val="•"/>
      <w:lvlJc w:val="left"/>
      <w:pPr>
        <w:ind w:left="7571" w:hanging="361"/>
      </w:pPr>
      <w:rPr>
        <w:rFonts w:hint="default"/>
        <w:lang w:val="es-ES" w:eastAsia="en-US" w:bidi="ar-SA"/>
      </w:rPr>
    </w:lvl>
    <w:lvl w:ilvl="8" w:tplc="7944910A">
      <w:numFmt w:val="bullet"/>
      <w:lvlText w:val="•"/>
      <w:lvlJc w:val="left"/>
      <w:pPr>
        <w:ind w:left="8290" w:hanging="361"/>
      </w:pPr>
      <w:rPr>
        <w:rFonts w:hint="default"/>
        <w:lang w:val="es-ES" w:eastAsia="en-US" w:bidi="ar-SA"/>
      </w:rPr>
    </w:lvl>
  </w:abstractNum>
  <w:abstractNum w:abstractNumId="12">
    <w:nsid w:val="5B5763A4"/>
    <w:multiLevelType w:val="hybridMultilevel"/>
    <w:tmpl w:val="B9F6A80E"/>
    <w:lvl w:ilvl="0" w:tplc="A2AAF25C">
      <w:numFmt w:val="bullet"/>
      <w:lvlText w:val=""/>
      <w:lvlJc w:val="left"/>
      <w:pPr>
        <w:ind w:left="1309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9CA61E0">
      <w:numFmt w:val="bullet"/>
      <w:lvlText w:val="•"/>
      <w:lvlJc w:val="left"/>
      <w:pPr>
        <w:ind w:left="2142" w:hanging="360"/>
      </w:pPr>
      <w:rPr>
        <w:rFonts w:hint="default"/>
        <w:lang w:val="es-ES" w:eastAsia="en-US" w:bidi="ar-SA"/>
      </w:rPr>
    </w:lvl>
    <w:lvl w:ilvl="2" w:tplc="5142B86A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3" w:tplc="6736E1B6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97A2B35A">
      <w:numFmt w:val="bullet"/>
      <w:lvlText w:val="•"/>
      <w:lvlJc w:val="left"/>
      <w:pPr>
        <w:ind w:left="4671" w:hanging="360"/>
      </w:pPr>
      <w:rPr>
        <w:rFonts w:hint="default"/>
        <w:lang w:val="es-ES" w:eastAsia="en-US" w:bidi="ar-SA"/>
      </w:rPr>
    </w:lvl>
    <w:lvl w:ilvl="5" w:tplc="2F16E608">
      <w:numFmt w:val="bullet"/>
      <w:lvlText w:val="•"/>
      <w:lvlJc w:val="left"/>
      <w:pPr>
        <w:ind w:left="5514" w:hanging="360"/>
      </w:pPr>
      <w:rPr>
        <w:rFonts w:hint="default"/>
        <w:lang w:val="es-ES" w:eastAsia="en-US" w:bidi="ar-SA"/>
      </w:rPr>
    </w:lvl>
    <w:lvl w:ilvl="6" w:tplc="6DDE5712">
      <w:numFmt w:val="bullet"/>
      <w:lvlText w:val="•"/>
      <w:lvlJc w:val="left"/>
      <w:pPr>
        <w:ind w:left="6356" w:hanging="360"/>
      </w:pPr>
      <w:rPr>
        <w:rFonts w:hint="default"/>
        <w:lang w:val="es-ES" w:eastAsia="en-US" w:bidi="ar-SA"/>
      </w:rPr>
    </w:lvl>
    <w:lvl w:ilvl="7" w:tplc="B7DAD22C">
      <w:numFmt w:val="bullet"/>
      <w:lvlText w:val="•"/>
      <w:lvlJc w:val="left"/>
      <w:pPr>
        <w:ind w:left="7199" w:hanging="360"/>
      </w:pPr>
      <w:rPr>
        <w:rFonts w:hint="default"/>
        <w:lang w:val="es-ES" w:eastAsia="en-US" w:bidi="ar-SA"/>
      </w:rPr>
    </w:lvl>
    <w:lvl w:ilvl="8" w:tplc="9F0E85F8">
      <w:numFmt w:val="bullet"/>
      <w:lvlText w:val="•"/>
      <w:lvlJc w:val="left"/>
      <w:pPr>
        <w:ind w:left="8042" w:hanging="360"/>
      </w:pPr>
      <w:rPr>
        <w:rFonts w:hint="default"/>
        <w:lang w:val="es-ES" w:eastAsia="en-US" w:bidi="ar-SA"/>
      </w:rPr>
    </w:lvl>
  </w:abstractNum>
  <w:abstractNum w:abstractNumId="13">
    <w:nsid w:val="5B686580"/>
    <w:multiLevelType w:val="hybridMultilevel"/>
    <w:tmpl w:val="39889D1A"/>
    <w:lvl w:ilvl="0" w:tplc="7F36A6D8">
      <w:numFmt w:val="bullet"/>
      <w:lvlText w:val="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49B88EEA">
      <w:numFmt w:val="bullet"/>
      <w:lvlText w:val="•"/>
      <w:lvlJc w:val="left"/>
      <w:pPr>
        <w:ind w:left="3258" w:hanging="361"/>
      </w:pPr>
      <w:rPr>
        <w:rFonts w:hint="default"/>
        <w:lang w:val="es-ES" w:eastAsia="en-US" w:bidi="ar-SA"/>
      </w:rPr>
    </w:lvl>
    <w:lvl w:ilvl="2" w:tplc="1396E518">
      <w:numFmt w:val="bullet"/>
      <w:lvlText w:val="•"/>
      <w:lvlJc w:val="left"/>
      <w:pPr>
        <w:ind w:left="3977" w:hanging="361"/>
      </w:pPr>
      <w:rPr>
        <w:rFonts w:hint="default"/>
        <w:lang w:val="es-ES" w:eastAsia="en-US" w:bidi="ar-SA"/>
      </w:rPr>
    </w:lvl>
    <w:lvl w:ilvl="3" w:tplc="56706646">
      <w:numFmt w:val="bullet"/>
      <w:lvlText w:val="•"/>
      <w:lvlJc w:val="left"/>
      <w:pPr>
        <w:ind w:left="4696" w:hanging="361"/>
      </w:pPr>
      <w:rPr>
        <w:rFonts w:hint="default"/>
        <w:lang w:val="es-ES" w:eastAsia="en-US" w:bidi="ar-SA"/>
      </w:rPr>
    </w:lvl>
    <w:lvl w:ilvl="4" w:tplc="09FEADB6">
      <w:numFmt w:val="bullet"/>
      <w:lvlText w:val="•"/>
      <w:lvlJc w:val="left"/>
      <w:pPr>
        <w:ind w:left="5415" w:hanging="361"/>
      </w:pPr>
      <w:rPr>
        <w:rFonts w:hint="default"/>
        <w:lang w:val="es-ES" w:eastAsia="en-US" w:bidi="ar-SA"/>
      </w:rPr>
    </w:lvl>
    <w:lvl w:ilvl="5" w:tplc="BD76C8EA">
      <w:numFmt w:val="bullet"/>
      <w:lvlText w:val="•"/>
      <w:lvlJc w:val="left"/>
      <w:pPr>
        <w:ind w:left="6134" w:hanging="361"/>
      </w:pPr>
      <w:rPr>
        <w:rFonts w:hint="default"/>
        <w:lang w:val="es-ES" w:eastAsia="en-US" w:bidi="ar-SA"/>
      </w:rPr>
    </w:lvl>
    <w:lvl w:ilvl="6" w:tplc="4BA69A2C">
      <w:numFmt w:val="bullet"/>
      <w:lvlText w:val="•"/>
      <w:lvlJc w:val="left"/>
      <w:pPr>
        <w:ind w:left="6852" w:hanging="361"/>
      </w:pPr>
      <w:rPr>
        <w:rFonts w:hint="default"/>
        <w:lang w:val="es-ES" w:eastAsia="en-US" w:bidi="ar-SA"/>
      </w:rPr>
    </w:lvl>
    <w:lvl w:ilvl="7" w:tplc="2200D8EE">
      <w:numFmt w:val="bullet"/>
      <w:lvlText w:val="•"/>
      <w:lvlJc w:val="left"/>
      <w:pPr>
        <w:ind w:left="7571" w:hanging="361"/>
      </w:pPr>
      <w:rPr>
        <w:rFonts w:hint="default"/>
        <w:lang w:val="es-ES" w:eastAsia="en-US" w:bidi="ar-SA"/>
      </w:rPr>
    </w:lvl>
    <w:lvl w:ilvl="8" w:tplc="C7D0F050">
      <w:numFmt w:val="bullet"/>
      <w:lvlText w:val="•"/>
      <w:lvlJc w:val="left"/>
      <w:pPr>
        <w:ind w:left="8290" w:hanging="361"/>
      </w:pPr>
      <w:rPr>
        <w:rFonts w:hint="default"/>
        <w:lang w:val="es-ES" w:eastAsia="en-US" w:bidi="ar-SA"/>
      </w:rPr>
    </w:lvl>
  </w:abstractNum>
  <w:abstractNum w:abstractNumId="14">
    <w:nsid w:val="5FF32D26"/>
    <w:multiLevelType w:val="hybridMultilevel"/>
    <w:tmpl w:val="95845FEE"/>
    <w:lvl w:ilvl="0" w:tplc="AA923724">
      <w:numFmt w:val="bullet"/>
      <w:lvlText w:val=""/>
      <w:lvlJc w:val="left"/>
      <w:pPr>
        <w:ind w:left="2545" w:hanging="361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D466CC0">
      <w:numFmt w:val="bullet"/>
      <w:lvlText w:val="•"/>
      <w:lvlJc w:val="left"/>
      <w:pPr>
        <w:ind w:left="3258" w:hanging="361"/>
      </w:pPr>
      <w:rPr>
        <w:rFonts w:hint="default"/>
        <w:lang w:val="es-ES" w:eastAsia="en-US" w:bidi="ar-SA"/>
      </w:rPr>
    </w:lvl>
    <w:lvl w:ilvl="2" w:tplc="9A1E2040">
      <w:numFmt w:val="bullet"/>
      <w:lvlText w:val="•"/>
      <w:lvlJc w:val="left"/>
      <w:pPr>
        <w:ind w:left="3977" w:hanging="361"/>
      </w:pPr>
      <w:rPr>
        <w:rFonts w:hint="default"/>
        <w:lang w:val="es-ES" w:eastAsia="en-US" w:bidi="ar-SA"/>
      </w:rPr>
    </w:lvl>
    <w:lvl w:ilvl="3" w:tplc="ABF67622">
      <w:numFmt w:val="bullet"/>
      <w:lvlText w:val="•"/>
      <w:lvlJc w:val="left"/>
      <w:pPr>
        <w:ind w:left="4696" w:hanging="361"/>
      </w:pPr>
      <w:rPr>
        <w:rFonts w:hint="default"/>
        <w:lang w:val="es-ES" w:eastAsia="en-US" w:bidi="ar-SA"/>
      </w:rPr>
    </w:lvl>
    <w:lvl w:ilvl="4" w:tplc="899A3902">
      <w:numFmt w:val="bullet"/>
      <w:lvlText w:val="•"/>
      <w:lvlJc w:val="left"/>
      <w:pPr>
        <w:ind w:left="5415" w:hanging="361"/>
      </w:pPr>
      <w:rPr>
        <w:rFonts w:hint="default"/>
        <w:lang w:val="es-ES" w:eastAsia="en-US" w:bidi="ar-SA"/>
      </w:rPr>
    </w:lvl>
    <w:lvl w:ilvl="5" w:tplc="67E8A578">
      <w:numFmt w:val="bullet"/>
      <w:lvlText w:val="•"/>
      <w:lvlJc w:val="left"/>
      <w:pPr>
        <w:ind w:left="6134" w:hanging="361"/>
      </w:pPr>
      <w:rPr>
        <w:rFonts w:hint="default"/>
        <w:lang w:val="es-ES" w:eastAsia="en-US" w:bidi="ar-SA"/>
      </w:rPr>
    </w:lvl>
    <w:lvl w:ilvl="6" w:tplc="7A9C1C38">
      <w:numFmt w:val="bullet"/>
      <w:lvlText w:val="•"/>
      <w:lvlJc w:val="left"/>
      <w:pPr>
        <w:ind w:left="6852" w:hanging="361"/>
      </w:pPr>
      <w:rPr>
        <w:rFonts w:hint="default"/>
        <w:lang w:val="es-ES" w:eastAsia="en-US" w:bidi="ar-SA"/>
      </w:rPr>
    </w:lvl>
    <w:lvl w:ilvl="7" w:tplc="DFC65740">
      <w:numFmt w:val="bullet"/>
      <w:lvlText w:val="•"/>
      <w:lvlJc w:val="left"/>
      <w:pPr>
        <w:ind w:left="7571" w:hanging="361"/>
      </w:pPr>
      <w:rPr>
        <w:rFonts w:hint="default"/>
        <w:lang w:val="es-ES" w:eastAsia="en-US" w:bidi="ar-SA"/>
      </w:rPr>
    </w:lvl>
    <w:lvl w:ilvl="8" w:tplc="97A65AAE">
      <w:numFmt w:val="bullet"/>
      <w:lvlText w:val="•"/>
      <w:lvlJc w:val="left"/>
      <w:pPr>
        <w:ind w:left="8290" w:hanging="361"/>
      </w:pPr>
      <w:rPr>
        <w:rFonts w:hint="default"/>
        <w:lang w:val="es-ES" w:eastAsia="en-US" w:bidi="ar-SA"/>
      </w:rPr>
    </w:lvl>
  </w:abstractNum>
  <w:abstractNum w:abstractNumId="15">
    <w:nsid w:val="65CF050B"/>
    <w:multiLevelType w:val="hybridMultilevel"/>
    <w:tmpl w:val="45A2B530"/>
    <w:lvl w:ilvl="0" w:tplc="648E0690">
      <w:start w:val="1"/>
      <w:numFmt w:val="decimal"/>
      <w:lvlText w:val="%1."/>
      <w:lvlJc w:val="left"/>
      <w:pPr>
        <w:ind w:left="1564" w:hanging="26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1" w:tplc="37E24A90">
      <w:start w:val="1"/>
      <w:numFmt w:val="lowerLetter"/>
      <w:lvlText w:val="%2."/>
      <w:lvlJc w:val="left"/>
      <w:pPr>
        <w:ind w:left="1848" w:hanging="268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D5F49D2C">
      <w:numFmt w:val="bullet"/>
      <w:lvlText w:val="•"/>
      <w:lvlJc w:val="left"/>
      <w:pPr>
        <w:ind w:left="1860" w:hanging="268"/>
      </w:pPr>
      <w:rPr>
        <w:rFonts w:hint="default"/>
        <w:lang w:val="es-ES" w:eastAsia="en-US" w:bidi="ar-SA"/>
      </w:rPr>
    </w:lvl>
    <w:lvl w:ilvl="3" w:tplc="488EC274">
      <w:numFmt w:val="bullet"/>
      <w:lvlText w:val="•"/>
      <w:lvlJc w:val="left"/>
      <w:pPr>
        <w:ind w:left="2843" w:hanging="268"/>
      </w:pPr>
      <w:rPr>
        <w:rFonts w:hint="default"/>
        <w:lang w:val="es-ES" w:eastAsia="en-US" w:bidi="ar-SA"/>
      </w:rPr>
    </w:lvl>
    <w:lvl w:ilvl="4" w:tplc="54327C7E">
      <w:numFmt w:val="bullet"/>
      <w:lvlText w:val="•"/>
      <w:lvlJc w:val="left"/>
      <w:pPr>
        <w:ind w:left="3827" w:hanging="268"/>
      </w:pPr>
      <w:rPr>
        <w:rFonts w:hint="default"/>
        <w:lang w:val="es-ES" w:eastAsia="en-US" w:bidi="ar-SA"/>
      </w:rPr>
    </w:lvl>
    <w:lvl w:ilvl="5" w:tplc="81E48B16">
      <w:numFmt w:val="bullet"/>
      <w:lvlText w:val="•"/>
      <w:lvlJc w:val="left"/>
      <w:pPr>
        <w:ind w:left="4810" w:hanging="268"/>
      </w:pPr>
      <w:rPr>
        <w:rFonts w:hint="default"/>
        <w:lang w:val="es-ES" w:eastAsia="en-US" w:bidi="ar-SA"/>
      </w:rPr>
    </w:lvl>
    <w:lvl w:ilvl="6" w:tplc="4DC6F494">
      <w:numFmt w:val="bullet"/>
      <w:lvlText w:val="•"/>
      <w:lvlJc w:val="left"/>
      <w:pPr>
        <w:ind w:left="5794" w:hanging="268"/>
      </w:pPr>
      <w:rPr>
        <w:rFonts w:hint="default"/>
        <w:lang w:val="es-ES" w:eastAsia="en-US" w:bidi="ar-SA"/>
      </w:rPr>
    </w:lvl>
    <w:lvl w:ilvl="7" w:tplc="992A86B6">
      <w:numFmt w:val="bullet"/>
      <w:lvlText w:val="•"/>
      <w:lvlJc w:val="left"/>
      <w:pPr>
        <w:ind w:left="6777" w:hanging="268"/>
      </w:pPr>
      <w:rPr>
        <w:rFonts w:hint="default"/>
        <w:lang w:val="es-ES" w:eastAsia="en-US" w:bidi="ar-SA"/>
      </w:rPr>
    </w:lvl>
    <w:lvl w:ilvl="8" w:tplc="8C04DB70">
      <w:numFmt w:val="bullet"/>
      <w:lvlText w:val="•"/>
      <w:lvlJc w:val="left"/>
      <w:pPr>
        <w:ind w:left="7761" w:hanging="268"/>
      </w:pPr>
      <w:rPr>
        <w:rFonts w:hint="default"/>
        <w:lang w:val="es-ES" w:eastAsia="en-US" w:bidi="ar-SA"/>
      </w:rPr>
    </w:lvl>
  </w:abstractNum>
  <w:abstractNum w:abstractNumId="16">
    <w:nsid w:val="69773909"/>
    <w:multiLevelType w:val="hybridMultilevel"/>
    <w:tmpl w:val="A4D27A50"/>
    <w:lvl w:ilvl="0" w:tplc="E3E8E8D4">
      <w:start w:val="15"/>
      <w:numFmt w:val="decimal"/>
      <w:lvlText w:val="%1"/>
      <w:lvlJc w:val="left"/>
      <w:pPr>
        <w:ind w:left="588" w:hanging="237"/>
      </w:pPr>
      <w:rPr>
        <w:rFonts w:hint="default"/>
        <w:spacing w:val="-1"/>
        <w:w w:val="99"/>
        <w:position w:val="11"/>
        <w:lang w:val="es-ES" w:eastAsia="en-US" w:bidi="ar-SA"/>
      </w:rPr>
    </w:lvl>
    <w:lvl w:ilvl="1" w:tplc="9BC44DE8">
      <w:start w:val="1"/>
      <w:numFmt w:val="decimal"/>
      <w:lvlText w:val="%2."/>
      <w:lvlJc w:val="left"/>
      <w:pPr>
        <w:ind w:left="588" w:hanging="356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es-ES" w:eastAsia="en-US" w:bidi="ar-SA"/>
      </w:rPr>
    </w:lvl>
    <w:lvl w:ilvl="2" w:tplc="0FAC7EC2">
      <w:numFmt w:val="bullet"/>
      <w:lvlText w:val="•"/>
      <w:lvlJc w:val="left"/>
      <w:pPr>
        <w:ind w:left="2409" w:hanging="356"/>
      </w:pPr>
      <w:rPr>
        <w:rFonts w:hint="default"/>
        <w:lang w:val="es-ES" w:eastAsia="en-US" w:bidi="ar-SA"/>
      </w:rPr>
    </w:lvl>
    <w:lvl w:ilvl="3" w:tplc="3A1CC708">
      <w:numFmt w:val="bullet"/>
      <w:lvlText w:val="•"/>
      <w:lvlJc w:val="left"/>
      <w:pPr>
        <w:ind w:left="3324" w:hanging="356"/>
      </w:pPr>
      <w:rPr>
        <w:rFonts w:hint="default"/>
        <w:lang w:val="es-ES" w:eastAsia="en-US" w:bidi="ar-SA"/>
      </w:rPr>
    </w:lvl>
    <w:lvl w:ilvl="4" w:tplc="283E5C8E">
      <w:numFmt w:val="bullet"/>
      <w:lvlText w:val="•"/>
      <w:lvlJc w:val="left"/>
      <w:pPr>
        <w:ind w:left="4239" w:hanging="356"/>
      </w:pPr>
      <w:rPr>
        <w:rFonts w:hint="default"/>
        <w:lang w:val="es-ES" w:eastAsia="en-US" w:bidi="ar-SA"/>
      </w:rPr>
    </w:lvl>
    <w:lvl w:ilvl="5" w:tplc="35C052A4">
      <w:numFmt w:val="bullet"/>
      <w:lvlText w:val="•"/>
      <w:lvlJc w:val="left"/>
      <w:pPr>
        <w:ind w:left="5154" w:hanging="356"/>
      </w:pPr>
      <w:rPr>
        <w:rFonts w:hint="default"/>
        <w:lang w:val="es-ES" w:eastAsia="en-US" w:bidi="ar-SA"/>
      </w:rPr>
    </w:lvl>
    <w:lvl w:ilvl="6" w:tplc="F04ADB3A">
      <w:numFmt w:val="bullet"/>
      <w:lvlText w:val="•"/>
      <w:lvlJc w:val="left"/>
      <w:pPr>
        <w:ind w:left="6068" w:hanging="356"/>
      </w:pPr>
      <w:rPr>
        <w:rFonts w:hint="default"/>
        <w:lang w:val="es-ES" w:eastAsia="en-US" w:bidi="ar-SA"/>
      </w:rPr>
    </w:lvl>
    <w:lvl w:ilvl="7" w:tplc="F63AA8F8">
      <w:numFmt w:val="bullet"/>
      <w:lvlText w:val="•"/>
      <w:lvlJc w:val="left"/>
      <w:pPr>
        <w:ind w:left="6983" w:hanging="356"/>
      </w:pPr>
      <w:rPr>
        <w:rFonts w:hint="default"/>
        <w:lang w:val="es-ES" w:eastAsia="en-US" w:bidi="ar-SA"/>
      </w:rPr>
    </w:lvl>
    <w:lvl w:ilvl="8" w:tplc="CE22A74E">
      <w:numFmt w:val="bullet"/>
      <w:lvlText w:val="•"/>
      <w:lvlJc w:val="left"/>
      <w:pPr>
        <w:ind w:left="7898" w:hanging="356"/>
      </w:pPr>
      <w:rPr>
        <w:rFonts w:hint="default"/>
        <w:lang w:val="es-ES" w:eastAsia="en-US" w:bidi="ar-SA"/>
      </w:rPr>
    </w:lvl>
  </w:abstractNum>
  <w:abstractNum w:abstractNumId="17">
    <w:nsid w:val="6DC43988"/>
    <w:multiLevelType w:val="hybridMultilevel"/>
    <w:tmpl w:val="AAA652E2"/>
    <w:lvl w:ilvl="0" w:tplc="3F8683B2">
      <w:start w:val="9"/>
      <w:numFmt w:val="decimal"/>
      <w:lvlText w:val="%1"/>
      <w:lvlJc w:val="left"/>
      <w:pPr>
        <w:ind w:left="588" w:hanging="165"/>
      </w:pPr>
      <w:rPr>
        <w:rFonts w:ascii="Arial MT" w:eastAsia="Arial MT" w:hAnsi="Arial MT" w:cs="Arial MT" w:hint="default"/>
        <w:w w:val="99"/>
        <w:position w:val="11"/>
        <w:sz w:val="16"/>
        <w:szCs w:val="16"/>
        <w:lang w:val="es-ES" w:eastAsia="en-US" w:bidi="ar-SA"/>
      </w:rPr>
    </w:lvl>
    <w:lvl w:ilvl="1" w:tplc="D6506EA0">
      <w:numFmt w:val="bullet"/>
      <w:lvlText w:val="•"/>
      <w:lvlJc w:val="left"/>
      <w:pPr>
        <w:ind w:left="1494" w:hanging="165"/>
      </w:pPr>
      <w:rPr>
        <w:rFonts w:hint="default"/>
        <w:lang w:val="es-ES" w:eastAsia="en-US" w:bidi="ar-SA"/>
      </w:rPr>
    </w:lvl>
    <w:lvl w:ilvl="2" w:tplc="5818E244">
      <w:numFmt w:val="bullet"/>
      <w:lvlText w:val="•"/>
      <w:lvlJc w:val="left"/>
      <w:pPr>
        <w:ind w:left="2409" w:hanging="165"/>
      </w:pPr>
      <w:rPr>
        <w:rFonts w:hint="default"/>
        <w:lang w:val="es-ES" w:eastAsia="en-US" w:bidi="ar-SA"/>
      </w:rPr>
    </w:lvl>
    <w:lvl w:ilvl="3" w:tplc="F15C1568">
      <w:numFmt w:val="bullet"/>
      <w:lvlText w:val="•"/>
      <w:lvlJc w:val="left"/>
      <w:pPr>
        <w:ind w:left="3324" w:hanging="165"/>
      </w:pPr>
      <w:rPr>
        <w:rFonts w:hint="default"/>
        <w:lang w:val="es-ES" w:eastAsia="en-US" w:bidi="ar-SA"/>
      </w:rPr>
    </w:lvl>
    <w:lvl w:ilvl="4" w:tplc="89388A8A">
      <w:numFmt w:val="bullet"/>
      <w:lvlText w:val="•"/>
      <w:lvlJc w:val="left"/>
      <w:pPr>
        <w:ind w:left="4239" w:hanging="165"/>
      </w:pPr>
      <w:rPr>
        <w:rFonts w:hint="default"/>
        <w:lang w:val="es-ES" w:eastAsia="en-US" w:bidi="ar-SA"/>
      </w:rPr>
    </w:lvl>
    <w:lvl w:ilvl="5" w:tplc="3C9463AA">
      <w:numFmt w:val="bullet"/>
      <w:lvlText w:val="•"/>
      <w:lvlJc w:val="left"/>
      <w:pPr>
        <w:ind w:left="5154" w:hanging="165"/>
      </w:pPr>
      <w:rPr>
        <w:rFonts w:hint="default"/>
        <w:lang w:val="es-ES" w:eastAsia="en-US" w:bidi="ar-SA"/>
      </w:rPr>
    </w:lvl>
    <w:lvl w:ilvl="6" w:tplc="C76622E8">
      <w:numFmt w:val="bullet"/>
      <w:lvlText w:val="•"/>
      <w:lvlJc w:val="left"/>
      <w:pPr>
        <w:ind w:left="6068" w:hanging="165"/>
      </w:pPr>
      <w:rPr>
        <w:rFonts w:hint="default"/>
        <w:lang w:val="es-ES" w:eastAsia="en-US" w:bidi="ar-SA"/>
      </w:rPr>
    </w:lvl>
    <w:lvl w:ilvl="7" w:tplc="82183AE4">
      <w:numFmt w:val="bullet"/>
      <w:lvlText w:val="•"/>
      <w:lvlJc w:val="left"/>
      <w:pPr>
        <w:ind w:left="6983" w:hanging="165"/>
      </w:pPr>
      <w:rPr>
        <w:rFonts w:hint="default"/>
        <w:lang w:val="es-ES" w:eastAsia="en-US" w:bidi="ar-SA"/>
      </w:rPr>
    </w:lvl>
    <w:lvl w:ilvl="8" w:tplc="CE0C6154">
      <w:numFmt w:val="bullet"/>
      <w:lvlText w:val="•"/>
      <w:lvlJc w:val="left"/>
      <w:pPr>
        <w:ind w:left="7898" w:hanging="165"/>
      </w:pPr>
      <w:rPr>
        <w:rFonts w:hint="default"/>
        <w:lang w:val="es-ES" w:eastAsia="en-US" w:bidi="ar-SA"/>
      </w:rPr>
    </w:lvl>
  </w:abstractNum>
  <w:abstractNum w:abstractNumId="18">
    <w:nsid w:val="72947959"/>
    <w:multiLevelType w:val="hybridMultilevel"/>
    <w:tmpl w:val="3266C65C"/>
    <w:lvl w:ilvl="0" w:tplc="38F0DD30">
      <w:numFmt w:val="bullet"/>
      <w:lvlText w:val=""/>
      <w:lvlJc w:val="left"/>
      <w:pPr>
        <w:ind w:left="1309" w:hanging="360"/>
      </w:pPr>
      <w:rPr>
        <w:rFonts w:hint="default"/>
        <w:w w:val="100"/>
        <w:lang w:val="es-ES" w:eastAsia="en-US" w:bidi="ar-SA"/>
      </w:rPr>
    </w:lvl>
    <w:lvl w:ilvl="1" w:tplc="0EBA311A">
      <w:numFmt w:val="bullet"/>
      <w:lvlText w:val="•"/>
      <w:lvlJc w:val="left"/>
      <w:pPr>
        <w:ind w:left="1448" w:hanging="152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CF6F2D6">
      <w:numFmt w:val="bullet"/>
      <w:lvlText w:val="•"/>
      <w:lvlJc w:val="left"/>
      <w:pPr>
        <w:ind w:left="2360" w:hanging="152"/>
      </w:pPr>
      <w:rPr>
        <w:rFonts w:hint="default"/>
        <w:lang w:val="es-ES" w:eastAsia="en-US" w:bidi="ar-SA"/>
      </w:rPr>
    </w:lvl>
    <w:lvl w:ilvl="3" w:tplc="BEBCE2F6">
      <w:numFmt w:val="bullet"/>
      <w:lvlText w:val="•"/>
      <w:lvlJc w:val="left"/>
      <w:pPr>
        <w:ind w:left="3281" w:hanging="152"/>
      </w:pPr>
      <w:rPr>
        <w:rFonts w:hint="default"/>
        <w:lang w:val="es-ES" w:eastAsia="en-US" w:bidi="ar-SA"/>
      </w:rPr>
    </w:lvl>
    <w:lvl w:ilvl="4" w:tplc="7AAED1E2">
      <w:numFmt w:val="bullet"/>
      <w:lvlText w:val="•"/>
      <w:lvlJc w:val="left"/>
      <w:pPr>
        <w:ind w:left="4202" w:hanging="152"/>
      </w:pPr>
      <w:rPr>
        <w:rFonts w:hint="default"/>
        <w:lang w:val="es-ES" w:eastAsia="en-US" w:bidi="ar-SA"/>
      </w:rPr>
    </w:lvl>
    <w:lvl w:ilvl="5" w:tplc="60FCF6DC">
      <w:numFmt w:val="bullet"/>
      <w:lvlText w:val="•"/>
      <w:lvlJc w:val="left"/>
      <w:pPr>
        <w:ind w:left="5123" w:hanging="152"/>
      </w:pPr>
      <w:rPr>
        <w:rFonts w:hint="default"/>
        <w:lang w:val="es-ES" w:eastAsia="en-US" w:bidi="ar-SA"/>
      </w:rPr>
    </w:lvl>
    <w:lvl w:ilvl="6" w:tplc="1C1A7782">
      <w:numFmt w:val="bullet"/>
      <w:lvlText w:val="•"/>
      <w:lvlJc w:val="left"/>
      <w:pPr>
        <w:ind w:left="6044" w:hanging="152"/>
      </w:pPr>
      <w:rPr>
        <w:rFonts w:hint="default"/>
        <w:lang w:val="es-ES" w:eastAsia="en-US" w:bidi="ar-SA"/>
      </w:rPr>
    </w:lvl>
    <w:lvl w:ilvl="7" w:tplc="40F8B904">
      <w:numFmt w:val="bullet"/>
      <w:lvlText w:val="•"/>
      <w:lvlJc w:val="left"/>
      <w:pPr>
        <w:ind w:left="6965" w:hanging="152"/>
      </w:pPr>
      <w:rPr>
        <w:rFonts w:hint="default"/>
        <w:lang w:val="es-ES" w:eastAsia="en-US" w:bidi="ar-SA"/>
      </w:rPr>
    </w:lvl>
    <w:lvl w:ilvl="8" w:tplc="3DCC44AC">
      <w:numFmt w:val="bullet"/>
      <w:lvlText w:val="•"/>
      <w:lvlJc w:val="left"/>
      <w:pPr>
        <w:ind w:left="7886" w:hanging="152"/>
      </w:pPr>
      <w:rPr>
        <w:rFonts w:hint="default"/>
        <w:lang w:val="es-ES" w:eastAsia="en-US" w:bidi="ar-SA"/>
      </w:rPr>
    </w:lvl>
  </w:abstractNum>
  <w:abstractNum w:abstractNumId="19">
    <w:nsid w:val="75EE6B63"/>
    <w:multiLevelType w:val="hybridMultilevel"/>
    <w:tmpl w:val="2A706F1C"/>
    <w:lvl w:ilvl="0" w:tplc="FB905892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C6EDAA6">
      <w:numFmt w:val="bullet"/>
      <w:lvlText w:val=""/>
      <w:lvlJc w:val="left"/>
      <w:pPr>
        <w:ind w:left="2017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368ECF4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3" w:tplc="EC587496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2940C53C"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5" w:tplc="28D8306E">
      <w:numFmt w:val="bullet"/>
      <w:lvlText w:val="•"/>
      <w:lvlJc w:val="left"/>
      <w:pPr>
        <w:ind w:left="5445" w:hanging="360"/>
      </w:pPr>
      <w:rPr>
        <w:rFonts w:hint="default"/>
        <w:lang w:val="es-ES" w:eastAsia="en-US" w:bidi="ar-SA"/>
      </w:rPr>
    </w:lvl>
    <w:lvl w:ilvl="6" w:tplc="35DA73CE">
      <w:numFmt w:val="bullet"/>
      <w:lvlText w:val="•"/>
      <w:lvlJc w:val="left"/>
      <w:pPr>
        <w:ind w:left="6302" w:hanging="360"/>
      </w:pPr>
      <w:rPr>
        <w:rFonts w:hint="default"/>
        <w:lang w:val="es-ES" w:eastAsia="en-US" w:bidi="ar-SA"/>
      </w:rPr>
    </w:lvl>
    <w:lvl w:ilvl="7" w:tplc="4234518A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821E2D4C">
      <w:numFmt w:val="bullet"/>
      <w:lvlText w:val="•"/>
      <w:lvlJc w:val="left"/>
      <w:pPr>
        <w:ind w:left="8015" w:hanging="360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7"/>
  </w:num>
  <w:num w:numId="6">
    <w:abstractNumId w:val="3"/>
  </w:num>
  <w:num w:numId="7">
    <w:abstractNumId w:val="19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0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17"/>
  </w:num>
  <w:num w:numId="18">
    <w:abstractNumId w:val="5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80"/>
    <w:rsid w:val="00023F41"/>
    <w:rsid w:val="001A4572"/>
    <w:rsid w:val="001D456D"/>
    <w:rsid w:val="002907D5"/>
    <w:rsid w:val="002E59E7"/>
    <w:rsid w:val="003E56B6"/>
    <w:rsid w:val="00542F9A"/>
    <w:rsid w:val="005565C5"/>
    <w:rsid w:val="00812CA3"/>
    <w:rsid w:val="009A4BA4"/>
    <w:rsid w:val="009F6169"/>
    <w:rsid w:val="00A1429B"/>
    <w:rsid w:val="00B20E8D"/>
    <w:rsid w:val="00B265F3"/>
    <w:rsid w:val="00B32980"/>
    <w:rsid w:val="00BF7744"/>
    <w:rsid w:val="00C71A0A"/>
    <w:rsid w:val="00D421D3"/>
    <w:rsid w:val="00D551DA"/>
    <w:rsid w:val="00E62CC2"/>
    <w:rsid w:val="00E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E4AD8-86DB-458A-B2B3-6E5EDFCD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CC2"/>
  </w:style>
  <w:style w:type="paragraph" w:styleId="Ttulo1">
    <w:name w:val="heading 1"/>
    <w:basedOn w:val="Normal"/>
    <w:link w:val="Ttulo1Car"/>
    <w:uiPriority w:val="1"/>
    <w:qFormat/>
    <w:rsid w:val="00B32980"/>
    <w:pPr>
      <w:widowControl w:val="0"/>
      <w:autoSpaceDE w:val="0"/>
      <w:autoSpaceDN w:val="0"/>
      <w:spacing w:before="91" w:after="0" w:line="240" w:lineRule="auto"/>
      <w:ind w:left="1641" w:right="998"/>
      <w:jc w:val="center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paragraph" w:styleId="Ttulo2">
    <w:name w:val="heading 2"/>
    <w:basedOn w:val="Normal"/>
    <w:link w:val="Ttulo2Car"/>
    <w:uiPriority w:val="1"/>
    <w:qFormat/>
    <w:rsid w:val="00B32980"/>
    <w:pPr>
      <w:widowControl w:val="0"/>
      <w:autoSpaceDE w:val="0"/>
      <w:autoSpaceDN w:val="0"/>
      <w:spacing w:after="0" w:line="240" w:lineRule="auto"/>
      <w:ind w:left="588"/>
      <w:outlineLvl w:val="1"/>
    </w:pPr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paragraph" w:styleId="Ttulo3">
    <w:name w:val="heading 3"/>
    <w:basedOn w:val="Normal"/>
    <w:link w:val="Ttulo3Car"/>
    <w:uiPriority w:val="1"/>
    <w:qFormat/>
    <w:rsid w:val="00B32980"/>
    <w:pPr>
      <w:widowControl w:val="0"/>
      <w:autoSpaceDE w:val="0"/>
      <w:autoSpaceDN w:val="0"/>
      <w:spacing w:after="0" w:line="240" w:lineRule="auto"/>
      <w:ind w:left="588"/>
      <w:outlineLvl w:val="2"/>
    </w:pPr>
    <w:rPr>
      <w:rFonts w:ascii="Arial" w:eastAsia="Arial" w:hAnsi="Arial" w:cs="Arial"/>
      <w:b/>
      <w:bCs/>
      <w:i/>
      <w:i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B32980"/>
    <w:rPr>
      <w:rFonts w:ascii="Arial" w:eastAsia="Arial" w:hAnsi="Arial" w:cs="Arial"/>
      <w:b/>
      <w:bCs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B32980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B32980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B32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B32980"/>
    <w:pPr>
      <w:widowControl w:val="0"/>
      <w:autoSpaceDE w:val="0"/>
      <w:autoSpaceDN w:val="0"/>
      <w:spacing w:before="95" w:after="0" w:line="240" w:lineRule="auto"/>
      <w:ind w:left="588"/>
    </w:pPr>
    <w:rPr>
      <w:rFonts w:ascii="Arial" w:eastAsia="Arial" w:hAnsi="Arial" w:cs="Arial"/>
      <w:b/>
      <w:bCs/>
      <w:lang w:val="es-ES"/>
    </w:rPr>
  </w:style>
  <w:style w:type="paragraph" w:styleId="TDC2">
    <w:name w:val="toc 2"/>
    <w:basedOn w:val="Normal"/>
    <w:uiPriority w:val="1"/>
    <w:qFormat/>
    <w:rsid w:val="00B32980"/>
    <w:pPr>
      <w:widowControl w:val="0"/>
      <w:autoSpaceDE w:val="0"/>
      <w:autoSpaceDN w:val="0"/>
      <w:spacing w:before="99" w:after="0" w:line="240" w:lineRule="auto"/>
      <w:ind w:left="588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329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2980"/>
    <w:rPr>
      <w:rFonts w:ascii="Arial MT" w:eastAsia="Arial MT" w:hAnsi="Arial MT" w:cs="Arial MT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B32980"/>
    <w:pPr>
      <w:widowControl w:val="0"/>
      <w:autoSpaceDE w:val="0"/>
      <w:autoSpaceDN w:val="0"/>
      <w:spacing w:before="241" w:after="0" w:line="240" w:lineRule="auto"/>
      <w:ind w:left="1577" w:right="236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B32980"/>
    <w:rPr>
      <w:rFonts w:ascii="Times New Roman" w:eastAsia="Times New Roman" w:hAnsi="Times New Roman" w:cs="Times New Roman"/>
      <w:b/>
      <w:bCs/>
      <w:sz w:val="36"/>
      <w:szCs w:val="36"/>
      <w:lang w:val="es-ES"/>
    </w:rPr>
  </w:style>
  <w:style w:type="paragraph" w:styleId="Prrafodelista">
    <w:name w:val="List Paragraph"/>
    <w:basedOn w:val="Normal"/>
    <w:uiPriority w:val="1"/>
    <w:qFormat/>
    <w:rsid w:val="00B32980"/>
    <w:pPr>
      <w:widowControl w:val="0"/>
      <w:autoSpaceDE w:val="0"/>
      <w:autoSpaceDN w:val="0"/>
      <w:spacing w:after="0" w:line="240" w:lineRule="auto"/>
      <w:ind w:left="1308" w:hanging="360"/>
    </w:pPr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B32980"/>
    <w:pPr>
      <w:widowControl w:val="0"/>
      <w:autoSpaceDE w:val="0"/>
      <w:autoSpaceDN w:val="0"/>
      <w:spacing w:before="42" w:after="0" w:line="192" w:lineRule="exact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56D"/>
  </w:style>
  <w:style w:type="paragraph" w:styleId="Piedepgina">
    <w:name w:val="footer"/>
    <w:basedOn w:val="Normal"/>
    <w:link w:val="PiedepginaCar"/>
    <w:uiPriority w:val="99"/>
    <w:unhideWhenUsed/>
    <w:rsid w:val="001D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1815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2022-05-03T14:27:00Z</dcterms:created>
  <dcterms:modified xsi:type="dcterms:W3CDTF">2022-05-03T20:26:00Z</dcterms:modified>
</cp:coreProperties>
</file>